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1C0937" w14:textId="2F6FCC55" w:rsidR="00F53DD1" w:rsidRPr="009B1C32" w:rsidRDefault="009B1C32">
      <w:pPr>
        <w:rPr>
          <w:rFonts w:ascii="Times New Roman" w:hAnsi="Times New Roman" w:cs="Times New Roman"/>
          <w:b/>
          <w:bCs/>
        </w:rPr>
      </w:pPr>
      <w:r w:rsidRPr="009B1C32">
        <w:rPr>
          <w:rFonts w:ascii="Times New Roman" w:hAnsi="Times New Roman" w:cs="Times New Roman"/>
          <w:b/>
          <w:bCs/>
        </w:rPr>
        <w:t>Załącznik nr 2. Cytaty</w:t>
      </w:r>
    </w:p>
    <w:tbl>
      <w:tblPr>
        <w:tblStyle w:val="Tabela-Siatka"/>
        <w:tblW w:w="9052" w:type="dxa"/>
        <w:tblInd w:w="15" w:type="dxa"/>
        <w:tblLook w:val="04A0" w:firstRow="1" w:lastRow="0" w:firstColumn="1" w:lastColumn="0" w:noHBand="0" w:noVBand="1"/>
      </w:tblPr>
      <w:tblGrid>
        <w:gridCol w:w="9052"/>
      </w:tblGrid>
      <w:tr w:rsidR="00F53DD1" w:rsidRPr="00F53DD1" w14:paraId="2E828A2E" w14:textId="77777777" w:rsidTr="00F53DD1">
        <w:tc>
          <w:tcPr>
            <w:tcW w:w="9052" w:type="dxa"/>
          </w:tcPr>
          <w:p w14:paraId="7D7293DA" w14:textId="68533A33" w:rsidR="00F53DD1" w:rsidRPr="00F53DD1" w:rsidRDefault="00F53DD1" w:rsidP="00F53DD1">
            <w:pPr>
              <w:jc w:val="both"/>
              <w:rPr>
                <w:rFonts w:ascii="Times New Roman" w:hAnsi="Times New Roman" w:cs="Times New Roman"/>
              </w:rPr>
            </w:pPr>
            <w:r w:rsidRPr="00F53DD1">
              <w:rPr>
                <w:rFonts w:ascii="Times New Roman" w:hAnsi="Times New Roman" w:cs="Times New Roman"/>
              </w:rPr>
              <w:t>„Serce jest jak balon. Kiedy napełniam je ciepłem, staje się lżejsze”.</w:t>
            </w:r>
          </w:p>
          <w:p w14:paraId="7C7EFB7B" w14:textId="1462854E" w:rsidR="00F53DD1" w:rsidRPr="00F53DD1" w:rsidRDefault="00F53DD1" w:rsidP="00F53DD1">
            <w:pPr>
              <w:jc w:val="both"/>
              <w:rPr>
                <w:rFonts w:ascii="Times New Roman" w:hAnsi="Times New Roman" w:cs="Times New Roman"/>
                <w:i/>
                <w:iCs/>
              </w:rPr>
            </w:pPr>
            <w:r w:rsidRPr="00F53DD1">
              <w:rPr>
                <w:rFonts w:ascii="Times New Roman" w:hAnsi="Times New Roman" w:cs="Times New Roman"/>
              </w:rPr>
              <w:t xml:space="preserve">Kobi </w:t>
            </w:r>
            <w:proofErr w:type="spellStart"/>
            <w:r w:rsidRPr="00F53DD1">
              <w:rPr>
                <w:rFonts w:ascii="Times New Roman" w:hAnsi="Times New Roman" w:cs="Times New Roman"/>
              </w:rPr>
              <w:t>Yamada</w:t>
            </w:r>
            <w:proofErr w:type="spellEnd"/>
            <w:r w:rsidRPr="00F53DD1">
              <w:rPr>
                <w:rFonts w:ascii="Times New Roman" w:hAnsi="Times New Roman" w:cs="Times New Roman"/>
              </w:rPr>
              <w:t xml:space="preserve">, </w:t>
            </w:r>
            <w:r w:rsidRPr="00F53DD1">
              <w:rPr>
                <w:rFonts w:ascii="Times New Roman" w:hAnsi="Times New Roman" w:cs="Times New Roman"/>
                <w:i/>
                <w:iCs/>
              </w:rPr>
              <w:t>Promyki</w:t>
            </w:r>
          </w:p>
        </w:tc>
      </w:tr>
      <w:tr w:rsidR="00F53DD1" w:rsidRPr="00F53DD1" w14:paraId="59CEABC3" w14:textId="77777777" w:rsidTr="007E5D2B">
        <w:tc>
          <w:tcPr>
            <w:tcW w:w="9052" w:type="dxa"/>
          </w:tcPr>
          <w:p w14:paraId="69BFA68B" w14:textId="08638EFD" w:rsidR="00F53DD1" w:rsidRPr="00F53DD1" w:rsidRDefault="00F53DD1" w:rsidP="007E5D2B">
            <w:pPr>
              <w:jc w:val="both"/>
              <w:rPr>
                <w:rFonts w:ascii="Times New Roman" w:hAnsi="Times New Roman" w:cs="Times New Roman"/>
              </w:rPr>
            </w:pPr>
            <w:r w:rsidRPr="00F53DD1">
              <w:rPr>
                <w:rFonts w:ascii="Times New Roman" w:hAnsi="Times New Roman" w:cs="Times New Roman"/>
              </w:rPr>
              <w:t xml:space="preserve">„Kiedy zdaje się, że wszystko jest na </w:t>
            </w:r>
            <w:r>
              <w:rPr>
                <w:rFonts w:ascii="Times New Roman" w:hAnsi="Times New Roman" w:cs="Times New Roman"/>
              </w:rPr>
              <w:t>„</w:t>
            </w:r>
            <w:r w:rsidRPr="00F53DD1">
              <w:rPr>
                <w:rFonts w:ascii="Times New Roman" w:hAnsi="Times New Roman" w:cs="Times New Roman"/>
              </w:rPr>
              <w:t>nie”, wierzę, że kiedyś będzie na „tak”.</w:t>
            </w:r>
            <w:r>
              <w:rPr>
                <w:rFonts w:ascii="Times New Roman" w:hAnsi="Times New Roman" w:cs="Times New Roman"/>
              </w:rPr>
              <w:t xml:space="preserve"> </w:t>
            </w:r>
            <w:r w:rsidRPr="00F53DD1">
              <w:rPr>
                <w:rFonts w:ascii="Times New Roman" w:hAnsi="Times New Roman" w:cs="Times New Roman"/>
              </w:rPr>
              <w:t>Wytrwałość tworzy nowe możliwości”.</w:t>
            </w:r>
          </w:p>
          <w:p w14:paraId="78651B21" w14:textId="77777777" w:rsidR="00F53DD1" w:rsidRPr="00F53DD1" w:rsidRDefault="00F53DD1" w:rsidP="007E5D2B">
            <w:pPr>
              <w:jc w:val="both"/>
              <w:rPr>
                <w:rFonts w:ascii="Times New Roman" w:hAnsi="Times New Roman" w:cs="Times New Roman"/>
                <w:i/>
                <w:iCs/>
              </w:rPr>
            </w:pPr>
            <w:r w:rsidRPr="00F53DD1">
              <w:rPr>
                <w:rFonts w:ascii="Times New Roman" w:hAnsi="Times New Roman" w:cs="Times New Roman"/>
              </w:rPr>
              <w:t xml:space="preserve">Kobi </w:t>
            </w:r>
            <w:proofErr w:type="spellStart"/>
            <w:r w:rsidRPr="00F53DD1">
              <w:rPr>
                <w:rFonts w:ascii="Times New Roman" w:hAnsi="Times New Roman" w:cs="Times New Roman"/>
              </w:rPr>
              <w:t>Yamada</w:t>
            </w:r>
            <w:proofErr w:type="spellEnd"/>
            <w:r w:rsidRPr="00F53DD1">
              <w:rPr>
                <w:rFonts w:ascii="Times New Roman" w:hAnsi="Times New Roman" w:cs="Times New Roman"/>
              </w:rPr>
              <w:t xml:space="preserve">, </w:t>
            </w:r>
            <w:r w:rsidRPr="00F53DD1">
              <w:rPr>
                <w:rFonts w:ascii="Times New Roman" w:hAnsi="Times New Roman" w:cs="Times New Roman"/>
                <w:i/>
                <w:iCs/>
              </w:rPr>
              <w:t>Promyki</w:t>
            </w:r>
          </w:p>
        </w:tc>
      </w:tr>
      <w:tr w:rsidR="00F53DD1" w:rsidRPr="00F53DD1" w14:paraId="39F951DC" w14:textId="77777777" w:rsidTr="00F53DD1">
        <w:tc>
          <w:tcPr>
            <w:tcW w:w="9052" w:type="dxa"/>
          </w:tcPr>
          <w:p w14:paraId="16CC9CD5" w14:textId="211CED46" w:rsidR="00F53DD1" w:rsidRPr="00F53DD1" w:rsidRDefault="00F53DD1" w:rsidP="00F53DD1">
            <w:pPr>
              <w:jc w:val="both"/>
              <w:rPr>
                <w:rFonts w:ascii="Times New Roman" w:hAnsi="Times New Roman" w:cs="Times New Roman"/>
              </w:rPr>
            </w:pPr>
            <w:r w:rsidRPr="00F53DD1">
              <w:rPr>
                <w:rFonts w:ascii="Times New Roman" w:hAnsi="Times New Roman" w:cs="Times New Roman"/>
              </w:rPr>
              <w:t>„Wdzięczność jest kluczem do szczęścia. Im więcej wdzięczności wyrażam, tym więcej mam powodów do jej wyrażania”.</w:t>
            </w:r>
          </w:p>
          <w:p w14:paraId="60FBE126" w14:textId="42A950B3" w:rsidR="00F53DD1" w:rsidRPr="00F53DD1" w:rsidRDefault="00F53DD1" w:rsidP="00F53DD1">
            <w:pPr>
              <w:jc w:val="both"/>
              <w:rPr>
                <w:rFonts w:ascii="Times New Roman" w:hAnsi="Times New Roman" w:cs="Times New Roman"/>
              </w:rPr>
            </w:pPr>
            <w:r w:rsidRPr="00F53DD1">
              <w:rPr>
                <w:rFonts w:ascii="Times New Roman" w:hAnsi="Times New Roman" w:cs="Times New Roman"/>
              </w:rPr>
              <w:t xml:space="preserve">Kobi </w:t>
            </w:r>
            <w:proofErr w:type="spellStart"/>
            <w:r w:rsidRPr="00F53DD1">
              <w:rPr>
                <w:rFonts w:ascii="Times New Roman" w:hAnsi="Times New Roman" w:cs="Times New Roman"/>
              </w:rPr>
              <w:t>Yamada</w:t>
            </w:r>
            <w:proofErr w:type="spellEnd"/>
            <w:r w:rsidRPr="00F53DD1">
              <w:rPr>
                <w:rFonts w:ascii="Times New Roman" w:hAnsi="Times New Roman" w:cs="Times New Roman"/>
              </w:rPr>
              <w:t xml:space="preserve">, </w:t>
            </w:r>
            <w:r w:rsidRPr="00F53DD1">
              <w:rPr>
                <w:rFonts w:ascii="Times New Roman" w:hAnsi="Times New Roman" w:cs="Times New Roman"/>
                <w:i/>
                <w:iCs/>
              </w:rPr>
              <w:t>Promyki</w:t>
            </w:r>
          </w:p>
        </w:tc>
      </w:tr>
      <w:tr w:rsidR="00F53DD1" w:rsidRPr="00F53DD1" w14:paraId="4D2047FA" w14:textId="77777777" w:rsidTr="00F53DD1">
        <w:tc>
          <w:tcPr>
            <w:tcW w:w="9052" w:type="dxa"/>
          </w:tcPr>
          <w:p w14:paraId="3491020F" w14:textId="6000DE21" w:rsidR="00F53DD1" w:rsidRPr="00F53DD1" w:rsidRDefault="00F53DD1" w:rsidP="00F53DD1">
            <w:pPr>
              <w:jc w:val="both"/>
              <w:rPr>
                <w:rFonts w:ascii="Times New Roman" w:hAnsi="Times New Roman" w:cs="Times New Roman"/>
              </w:rPr>
            </w:pPr>
            <w:r w:rsidRPr="00F53DD1">
              <w:rPr>
                <w:rFonts w:ascii="Times New Roman" w:hAnsi="Times New Roman" w:cs="Times New Roman"/>
              </w:rPr>
              <w:t>„Przypatrz się bliżej. Cud chowa się w codzienności. Kiedy potrafimy coś dostrzec, zaczynamy to naprawdę widzieć”.</w:t>
            </w:r>
          </w:p>
          <w:p w14:paraId="2CC643B5" w14:textId="3044B454" w:rsidR="00F53DD1" w:rsidRPr="00F53DD1" w:rsidRDefault="00F53DD1" w:rsidP="00F53DD1">
            <w:pPr>
              <w:jc w:val="both"/>
              <w:rPr>
                <w:rFonts w:ascii="Times New Roman" w:hAnsi="Times New Roman" w:cs="Times New Roman"/>
              </w:rPr>
            </w:pPr>
            <w:r w:rsidRPr="00F53DD1">
              <w:rPr>
                <w:rFonts w:ascii="Times New Roman" w:hAnsi="Times New Roman" w:cs="Times New Roman"/>
              </w:rPr>
              <w:t xml:space="preserve">Kobi </w:t>
            </w:r>
            <w:proofErr w:type="spellStart"/>
            <w:r w:rsidRPr="00F53DD1">
              <w:rPr>
                <w:rFonts w:ascii="Times New Roman" w:hAnsi="Times New Roman" w:cs="Times New Roman"/>
              </w:rPr>
              <w:t>Yamada</w:t>
            </w:r>
            <w:proofErr w:type="spellEnd"/>
            <w:r w:rsidRPr="00F53DD1">
              <w:rPr>
                <w:rFonts w:ascii="Times New Roman" w:hAnsi="Times New Roman" w:cs="Times New Roman"/>
              </w:rPr>
              <w:t xml:space="preserve">, </w:t>
            </w:r>
            <w:r w:rsidRPr="00F53DD1">
              <w:rPr>
                <w:rFonts w:ascii="Times New Roman" w:hAnsi="Times New Roman" w:cs="Times New Roman"/>
                <w:i/>
                <w:iCs/>
              </w:rPr>
              <w:t>Małe Cuda</w:t>
            </w:r>
          </w:p>
        </w:tc>
      </w:tr>
      <w:tr w:rsidR="00F53DD1" w:rsidRPr="00F53DD1" w14:paraId="4F7A7ACA" w14:textId="77777777" w:rsidTr="00F53DD1">
        <w:tc>
          <w:tcPr>
            <w:tcW w:w="9052" w:type="dxa"/>
          </w:tcPr>
          <w:p w14:paraId="4EC627B6" w14:textId="40530A65" w:rsidR="00F53DD1" w:rsidRPr="00F53DD1" w:rsidRDefault="00F53DD1" w:rsidP="00F53DD1">
            <w:pPr>
              <w:jc w:val="both"/>
              <w:rPr>
                <w:rFonts w:ascii="Times New Roman" w:hAnsi="Times New Roman" w:cs="Times New Roman"/>
              </w:rPr>
            </w:pPr>
            <w:r w:rsidRPr="00F53DD1">
              <w:rPr>
                <w:rFonts w:ascii="Times New Roman" w:hAnsi="Times New Roman" w:cs="Times New Roman"/>
              </w:rPr>
              <w:t>„Myśl o tym, co wprowadza w dobry nastrój. Przyjacielskie objęcie. Gest współczucia. Zaraźliwy śmiech. Rozkwitający kwiat. Tak wiele z radości życia jest w zasięgu ręki”.</w:t>
            </w:r>
          </w:p>
          <w:p w14:paraId="6A7617C3" w14:textId="42DA563B" w:rsidR="00F53DD1" w:rsidRPr="00F53DD1" w:rsidRDefault="00F53DD1" w:rsidP="00F53DD1">
            <w:pPr>
              <w:jc w:val="both"/>
              <w:rPr>
                <w:rFonts w:ascii="Times New Roman" w:hAnsi="Times New Roman" w:cs="Times New Roman"/>
              </w:rPr>
            </w:pPr>
            <w:r w:rsidRPr="00F53DD1">
              <w:rPr>
                <w:rFonts w:ascii="Times New Roman" w:hAnsi="Times New Roman" w:cs="Times New Roman"/>
              </w:rPr>
              <w:t xml:space="preserve">Kobi </w:t>
            </w:r>
            <w:proofErr w:type="spellStart"/>
            <w:r w:rsidRPr="00F53DD1">
              <w:rPr>
                <w:rFonts w:ascii="Times New Roman" w:hAnsi="Times New Roman" w:cs="Times New Roman"/>
              </w:rPr>
              <w:t>Yamada</w:t>
            </w:r>
            <w:proofErr w:type="spellEnd"/>
            <w:r w:rsidRPr="00F53DD1">
              <w:rPr>
                <w:rFonts w:ascii="Times New Roman" w:hAnsi="Times New Roman" w:cs="Times New Roman"/>
              </w:rPr>
              <w:t xml:space="preserve">, </w:t>
            </w:r>
            <w:r w:rsidRPr="00F53DD1">
              <w:rPr>
                <w:rFonts w:ascii="Times New Roman" w:hAnsi="Times New Roman" w:cs="Times New Roman"/>
                <w:i/>
                <w:iCs/>
              </w:rPr>
              <w:t>Małe Cuda</w:t>
            </w:r>
          </w:p>
        </w:tc>
      </w:tr>
      <w:tr w:rsidR="00F53DD1" w:rsidRPr="00F53DD1" w14:paraId="3CE2835C" w14:textId="77777777" w:rsidTr="00F53DD1">
        <w:tc>
          <w:tcPr>
            <w:tcW w:w="9052" w:type="dxa"/>
          </w:tcPr>
          <w:p w14:paraId="03A12610" w14:textId="6395DE90" w:rsidR="00F53DD1" w:rsidRPr="00F53DD1" w:rsidRDefault="00F53DD1" w:rsidP="00F53DD1">
            <w:pPr>
              <w:jc w:val="both"/>
              <w:rPr>
                <w:rFonts w:ascii="Times New Roman" w:hAnsi="Times New Roman" w:cs="Times New Roman"/>
              </w:rPr>
            </w:pPr>
            <w:r w:rsidRPr="00F53DD1">
              <w:rPr>
                <w:rFonts w:ascii="Times New Roman" w:hAnsi="Times New Roman" w:cs="Times New Roman"/>
              </w:rPr>
              <w:t>„Sprężystość psychiki jest powodem do dumy. Doceń siebie za przetrwanie trudnych chwil, kiedy wydawało się, że nie dasz rady”.</w:t>
            </w:r>
          </w:p>
          <w:p w14:paraId="28C58741" w14:textId="583DEB68" w:rsidR="00F53DD1" w:rsidRPr="00F53DD1" w:rsidRDefault="00F53DD1" w:rsidP="00F53DD1">
            <w:pPr>
              <w:jc w:val="both"/>
              <w:rPr>
                <w:rFonts w:ascii="Times New Roman" w:hAnsi="Times New Roman" w:cs="Times New Roman"/>
              </w:rPr>
            </w:pPr>
            <w:r w:rsidRPr="00F53DD1">
              <w:rPr>
                <w:rFonts w:ascii="Times New Roman" w:hAnsi="Times New Roman" w:cs="Times New Roman"/>
              </w:rPr>
              <w:t xml:space="preserve">Kobi </w:t>
            </w:r>
            <w:proofErr w:type="spellStart"/>
            <w:r w:rsidRPr="00F53DD1">
              <w:rPr>
                <w:rFonts w:ascii="Times New Roman" w:hAnsi="Times New Roman" w:cs="Times New Roman"/>
              </w:rPr>
              <w:t>Yamada</w:t>
            </w:r>
            <w:proofErr w:type="spellEnd"/>
            <w:r w:rsidRPr="00F53DD1">
              <w:rPr>
                <w:rFonts w:ascii="Times New Roman" w:hAnsi="Times New Roman" w:cs="Times New Roman"/>
              </w:rPr>
              <w:t xml:space="preserve">, </w:t>
            </w:r>
            <w:r w:rsidRPr="00F53DD1">
              <w:rPr>
                <w:rFonts w:ascii="Times New Roman" w:hAnsi="Times New Roman" w:cs="Times New Roman"/>
                <w:i/>
                <w:iCs/>
              </w:rPr>
              <w:t>Małe Cuda</w:t>
            </w:r>
          </w:p>
        </w:tc>
      </w:tr>
      <w:tr w:rsidR="00F53DD1" w:rsidRPr="00F53DD1" w14:paraId="2A1C1554" w14:textId="77777777" w:rsidTr="00F53DD1">
        <w:tc>
          <w:tcPr>
            <w:tcW w:w="9052" w:type="dxa"/>
          </w:tcPr>
          <w:p w14:paraId="059AB5D4" w14:textId="1008CDD4" w:rsidR="00F53DD1" w:rsidRPr="00F53DD1" w:rsidRDefault="00F53DD1" w:rsidP="00F53DD1">
            <w:pPr>
              <w:jc w:val="both"/>
              <w:rPr>
                <w:rFonts w:ascii="Times New Roman" w:hAnsi="Times New Roman" w:cs="Times New Roman"/>
              </w:rPr>
            </w:pPr>
            <w:r w:rsidRPr="00F53DD1">
              <w:rPr>
                <w:rFonts w:ascii="Times New Roman" w:hAnsi="Times New Roman" w:cs="Times New Roman"/>
              </w:rPr>
              <w:t>„Poczuj ziemię. Powąchaj powietrze. Dotknij światła. Napij się nieba. Nie jesteś zaledwie częścią natury. Natura jest częścią Ciebie”.</w:t>
            </w:r>
          </w:p>
          <w:p w14:paraId="58D6237B" w14:textId="1B3E4B40" w:rsidR="00F53DD1" w:rsidRPr="00F53DD1" w:rsidRDefault="00F53DD1" w:rsidP="00F53DD1">
            <w:pPr>
              <w:jc w:val="both"/>
              <w:rPr>
                <w:rFonts w:ascii="Times New Roman" w:hAnsi="Times New Roman" w:cs="Times New Roman"/>
              </w:rPr>
            </w:pPr>
            <w:r w:rsidRPr="00F53DD1">
              <w:rPr>
                <w:rFonts w:ascii="Times New Roman" w:hAnsi="Times New Roman" w:cs="Times New Roman"/>
              </w:rPr>
              <w:t xml:space="preserve">Kobi </w:t>
            </w:r>
            <w:proofErr w:type="spellStart"/>
            <w:r w:rsidRPr="00F53DD1">
              <w:rPr>
                <w:rFonts w:ascii="Times New Roman" w:hAnsi="Times New Roman" w:cs="Times New Roman"/>
              </w:rPr>
              <w:t>Yamada</w:t>
            </w:r>
            <w:proofErr w:type="spellEnd"/>
            <w:r w:rsidRPr="00F53DD1">
              <w:rPr>
                <w:rFonts w:ascii="Times New Roman" w:hAnsi="Times New Roman" w:cs="Times New Roman"/>
              </w:rPr>
              <w:t xml:space="preserve">, </w:t>
            </w:r>
            <w:r w:rsidRPr="00F53DD1">
              <w:rPr>
                <w:rFonts w:ascii="Times New Roman" w:hAnsi="Times New Roman" w:cs="Times New Roman"/>
                <w:i/>
                <w:iCs/>
              </w:rPr>
              <w:t>Małe Cuda</w:t>
            </w:r>
          </w:p>
        </w:tc>
      </w:tr>
      <w:tr w:rsidR="00F53DD1" w:rsidRPr="00F53DD1" w14:paraId="2E7A7945" w14:textId="77777777" w:rsidTr="00F53DD1">
        <w:tc>
          <w:tcPr>
            <w:tcW w:w="9052" w:type="dxa"/>
          </w:tcPr>
          <w:p w14:paraId="7433EA6C" w14:textId="1C482CBC" w:rsidR="00F53DD1" w:rsidRPr="00F53DD1" w:rsidRDefault="00F53DD1" w:rsidP="00F53DD1">
            <w:pPr>
              <w:jc w:val="both"/>
              <w:rPr>
                <w:rFonts w:ascii="Times New Roman" w:hAnsi="Times New Roman" w:cs="Times New Roman"/>
              </w:rPr>
            </w:pPr>
            <w:r w:rsidRPr="00F53DD1">
              <w:rPr>
                <w:rFonts w:ascii="Times New Roman" w:hAnsi="Times New Roman" w:cs="Times New Roman"/>
              </w:rPr>
              <w:t>„Czy to nie dziwne? Widzimy tylko to, co jest poza nami, a prawie wszystko dzieje się w nas”.</w:t>
            </w:r>
          </w:p>
          <w:p w14:paraId="126B03B9" w14:textId="0A12CE0C" w:rsidR="00F53DD1" w:rsidRPr="00F53DD1" w:rsidRDefault="00F53DD1" w:rsidP="00F53DD1">
            <w:pPr>
              <w:jc w:val="both"/>
              <w:rPr>
                <w:rFonts w:ascii="Times New Roman" w:hAnsi="Times New Roman" w:cs="Times New Roman"/>
                <w:i/>
                <w:iCs/>
              </w:rPr>
            </w:pPr>
            <w:r w:rsidRPr="00F53DD1">
              <w:rPr>
                <w:rFonts w:ascii="Times New Roman" w:hAnsi="Times New Roman" w:cs="Times New Roman"/>
              </w:rPr>
              <w:t xml:space="preserve">Charlie </w:t>
            </w:r>
            <w:proofErr w:type="spellStart"/>
            <w:r w:rsidRPr="00F53DD1">
              <w:rPr>
                <w:rFonts w:ascii="Times New Roman" w:hAnsi="Times New Roman" w:cs="Times New Roman"/>
              </w:rPr>
              <w:t>Mackesy</w:t>
            </w:r>
            <w:proofErr w:type="spellEnd"/>
            <w:r w:rsidRPr="00F53DD1">
              <w:rPr>
                <w:rFonts w:ascii="Times New Roman" w:hAnsi="Times New Roman" w:cs="Times New Roman"/>
              </w:rPr>
              <w:t xml:space="preserve">, </w:t>
            </w:r>
            <w:r w:rsidRPr="00F53DD1">
              <w:rPr>
                <w:rFonts w:ascii="Times New Roman" w:hAnsi="Times New Roman" w:cs="Times New Roman"/>
                <w:i/>
                <w:iCs/>
              </w:rPr>
              <w:t>Chłopiec, kret, lis i koń</w:t>
            </w:r>
          </w:p>
        </w:tc>
      </w:tr>
      <w:tr w:rsidR="00F53DD1" w:rsidRPr="00F53DD1" w14:paraId="1193A57A" w14:textId="77777777" w:rsidTr="00F53DD1">
        <w:tc>
          <w:tcPr>
            <w:tcW w:w="9052" w:type="dxa"/>
          </w:tcPr>
          <w:p w14:paraId="5B104C9D" w14:textId="5C609FCC" w:rsidR="00F53DD1" w:rsidRPr="00F53DD1" w:rsidRDefault="00F53DD1" w:rsidP="00F53DD1">
            <w:pPr>
              <w:jc w:val="both"/>
              <w:rPr>
                <w:rFonts w:ascii="Times New Roman" w:hAnsi="Times New Roman" w:cs="Times New Roman"/>
              </w:rPr>
            </w:pPr>
            <w:r w:rsidRPr="00F53DD1">
              <w:rPr>
                <w:rFonts w:ascii="Times New Roman" w:hAnsi="Times New Roman" w:cs="Times New Roman"/>
              </w:rPr>
              <w:t>„Nieraz czekamy na dobroć… Ale dobrym dla samego siebie można być od razu”.</w:t>
            </w:r>
          </w:p>
          <w:p w14:paraId="2B8B1439" w14:textId="1B580246" w:rsidR="00F53DD1" w:rsidRPr="00F53DD1" w:rsidRDefault="00F53DD1" w:rsidP="00F53DD1">
            <w:pPr>
              <w:jc w:val="both"/>
              <w:rPr>
                <w:rFonts w:ascii="Times New Roman" w:hAnsi="Times New Roman" w:cs="Times New Roman"/>
              </w:rPr>
            </w:pPr>
            <w:r w:rsidRPr="00F53DD1">
              <w:rPr>
                <w:rFonts w:ascii="Times New Roman" w:hAnsi="Times New Roman" w:cs="Times New Roman"/>
              </w:rPr>
              <w:t xml:space="preserve">Charlie </w:t>
            </w:r>
            <w:proofErr w:type="spellStart"/>
            <w:r w:rsidRPr="00F53DD1">
              <w:rPr>
                <w:rFonts w:ascii="Times New Roman" w:hAnsi="Times New Roman" w:cs="Times New Roman"/>
              </w:rPr>
              <w:t>Mackesy</w:t>
            </w:r>
            <w:proofErr w:type="spellEnd"/>
            <w:r w:rsidRPr="00F53DD1">
              <w:rPr>
                <w:rFonts w:ascii="Times New Roman" w:hAnsi="Times New Roman" w:cs="Times New Roman"/>
              </w:rPr>
              <w:t xml:space="preserve">, </w:t>
            </w:r>
            <w:r w:rsidRPr="00F53DD1">
              <w:rPr>
                <w:rFonts w:ascii="Times New Roman" w:hAnsi="Times New Roman" w:cs="Times New Roman"/>
                <w:i/>
                <w:iCs/>
              </w:rPr>
              <w:t>Chłopiec, kret, lis i koń</w:t>
            </w:r>
          </w:p>
        </w:tc>
      </w:tr>
      <w:tr w:rsidR="00F53DD1" w:rsidRPr="00F53DD1" w14:paraId="236B7FBA" w14:textId="77777777" w:rsidTr="00F53DD1">
        <w:tc>
          <w:tcPr>
            <w:tcW w:w="9052" w:type="dxa"/>
          </w:tcPr>
          <w:p w14:paraId="528940E0" w14:textId="6C213A8A" w:rsidR="00F53DD1" w:rsidRPr="00F53DD1" w:rsidRDefault="00F53DD1" w:rsidP="00F53DD1">
            <w:pPr>
              <w:jc w:val="both"/>
              <w:rPr>
                <w:rFonts w:ascii="Times New Roman" w:hAnsi="Times New Roman" w:cs="Times New Roman"/>
              </w:rPr>
            </w:pPr>
            <w:r w:rsidRPr="00F53DD1">
              <w:rPr>
                <w:rFonts w:ascii="Times New Roman" w:hAnsi="Times New Roman" w:cs="Times New Roman"/>
              </w:rPr>
              <w:t>„Zawsze pamiętaj, że twoja obecność dużo znaczy, że jesteś ważny i kochany i że dajesz temu światu coś, czego nie daje nikt inny”.</w:t>
            </w:r>
          </w:p>
          <w:p w14:paraId="2E4B8CF6" w14:textId="768ABA92" w:rsidR="00F53DD1" w:rsidRPr="00F53DD1" w:rsidRDefault="00F53DD1" w:rsidP="00F53DD1">
            <w:pPr>
              <w:jc w:val="both"/>
              <w:rPr>
                <w:rFonts w:ascii="Times New Roman" w:hAnsi="Times New Roman" w:cs="Times New Roman"/>
              </w:rPr>
            </w:pPr>
            <w:r w:rsidRPr="00F53DD1">
              <w:rPr>
                <w:rFonts w:ascii="Times New Roman" w:hAnsi="Times New Roman" w:cs="Times New Roman"/>
              </w:rPr>
              <w:t xml:space="preserve">Charlie </w:t>
            </w:r>
            <w:proofErr w:type="spellStart"/>
            <w:r w:rsidRPr="00F53DD1">
              <w:rPr>
                <w:rFonts w:ascii="Times New Roman" w:hAnsi="Times New Roman" w:cs="Times New Roman"/>
              </w:rPr>
              <w:t>Mackesy</w:t>
            </w:r>
            <w:proofErr w:type="spellEnd"/>
            <w:r w:rsidRPr="00F53DD1">
              <w:rPr>
                <w:rFonts w:ascii="Times New Roman" w:hAnsi="Times New Roman" w:cs="Times New Roman"/>
              </w:rPr>
              <w:t xml:space="preserve">, </w:t>
            </w:r>
            <w:r w:rsidRPr="00F53DD1">
              <w:rPr>
                <w:rFonts w:ascii="Times New Roman" w:hAnsi="Times New Roman" w:cs="Times New Roman"/>
                <w:i/>
                <w:iCs/>
              </w:rPr>
              <w:t>Chłopiec, kret, lis i koń</w:t>
            </w:r>
          </w:p>
        </w:tc>
      </w:tr>
      <w:tr w:rsidR="00F53DD1" w:rsidRPr="00F53DD1" w14:paraId="674C8436" w14:textId="77777777" w:rsidTr="00F53DD1">
        <w:tc>
          <w:tcPr>
            <w:tcW w:w="9052" w:type="dxa"/>
          </w:tcPr>
          <w:p w14:paraId="688861B7" w14:textId="2774C9FA" w:rsidR="00F53DD1" w:rsidRPr="00F53DD1" w:rsidRDefault="00F53DD1" w:rsidP="00F53DD1">
            <w:pPr>
              <w:jc w:val="both"/>
              <w:rPr>
                <w:rFonts w:ascii="Times New Roman" w:hAnsi="Times New Roman" w:cs="Times New Roman"/>
              </w:rPr>
            </w:pPr>
            <w:r w:rsidRPr="00F53DD1">
              <w:rPr>
                <w:rFonts w:ascii="Times New Roman" w:hAnsi="Times New Roman" w:cs="Times New Roman"/>
              </w:rPr>
              <w:t xml:space="preserve">„Czasami słyszysz tylko o nienawiści, ale na świecie jest więcej </w:t>
            </w:r>
            <w:proofErr w:type="gramStart"/>
            <w:r w:rsidRPr="00F53DD1">
              <w:rPr>
                <w:rFonts w:ascii="Times New Roman" w:hAnsi="Times New Roman" w:cs="Times New Roman"/>
              </w:rPr>
              <w:t>miłości,</w:t>
            </w:r>
            <w:proofErr w:type="gramEnd"/>
            <w:r w:rsidRPr="00F53DD1">
              <w:rPr>
                <w:rFonts w:ascii="Times New Roman" w:hAnsi="Times New Roman" w:cs="Times New Roman"/>
              </w:rPr>
              <w:t xml:space="preserve"> niż możesz sobie wyobrazić”.</w:t>
            </w:r>
          </w:p>
          <w:p w14:paraId="076C7837" w14:textId="5319A51C" w:rsidR="00F53DD1" w:rsidRPr="00F53DD1" w:rsidRDefault="00F53DD1" w:rsidP="00F53DD1">
            <w:pPr>
              <w:jc w:val="both"/>
              <w:rPr>
                <w:rFonts w:ascii="Times New Roman" w:hAnsi="Times New Roman" w:cs="Times New Roman"/>
              </w:rPr>
            </w:pPr>
            <w:r w:rsidRPr="00F53DD1">
              <w:rPr>
                <w:rFonts w:ascii="Times New Roman" w:hAnsi="Times New Roman" w:cs="Times New Roman"/>
              </w:rPr>
              <w:t xml:space="preserve">Charlie </w:t>
            </w:r>
            <w:proofErr w:type="spellStart"/>
            <w:r w:rsidRPr="00F53DD1">
              <w:rPr>
                <w:rFonts w:ascii="Times New Roman" w:hAnsi="Times New Roman" w:cs="Times New Roman"/>
              </w:rPr>
              <w:t>Mackesy</w:t>
            </w:r>
            <w:proofErr w:type="spellEnd"/>
            <w:r w:rsidRPr="00F53DD1">
              <w:rPr>
                <w:rFonts w:ascii="Times New Roman" w:hAnsi="Times New Roman" w:cs="Times New Roman"/>
              </w:rPr>
              <w:t xml:space="preserve">, </w:t>
            </w:r>
            <w:r w:rsidRPr="00F53DD1">
              <w:rPr>
                <w:rFonts w:ascii="Times New Roman" w:hAnsi="Times New Roman" w:cs="Times New Roman"/>
                <w:i/>
                <w:iCs/>
              </w:rPr>
              <w:t>Chłopiec, kret, lis i koń</w:t>
            </w:r>
          </w:p>
        </w:tc>
      </w:tr>
      <w:tr w:rsidR="00F53DD1" w:rsidRPr="00F53DD1" w14:paraId="40C414A3" w14:textId="77777777" w:rsidTr="00F53DD1">
        <w:tc>
          <w:tcPr>
            <w:tcW w:w="9052" w:type="dxa"/>
          </w:tcPr>
          <w:p w14:paraId="1F6986F6" w14:textId="4392B655" w:rsidR="00F53DD1" w:rsidRPr="00F53DD1" w:rsidRDefault="00F53DD1" w:rsidP="00F53DD1">
            <w:pPr>
              <w:jc w:val="both"/>
              <w:rPr>
                <w:rFonts w:ascii="Times New Roman" w:hAnsi="Times New Roman" w:cs="Times New Roman"/>
              </w:rPr>
            </w:pPr>
            <w:r w:rsidRPr="00F53DD1">
              <w:rPr>
                <w:rFonts w:ascii="Times New Roman" w:hAnsi="Times New Roman" w:cs="Times New Roman"/>
              </w:rPr>
              <w:t>„Im miej staram się kontrolować świat, tym bardziej jestem wolny i mogę obserwować jego nieokiełznane cuda”.</w:t>
            </w:r>
          </w:p>
          <w:p w14:paraId="4016ABA8" w14:textId="1E24D322" w:rsidR="00F53DD1" w:rsidRPr="00F53DD1" w:rsidRDefault="00F53DD1" w:rsidP="00F53DD1">
            <w:pPr>
              <w:jc w:val="both"/>
              <w:rPr>
                <w:rFonts w:ascii="Times New Roman" w:hAnsi="Times New Roman" w:cs="Times New Roman"/>
              </w:rPr>
            </w:pPr>
            <w:r w:rsidRPr="00F53DD1">
              <w:rPr>
                <w:rFonts w:ascii="Times New Roman" w:hAnsi="Times New Roman" w:cs="Times New Roman"/>
              </w:rPr>
              <w:t xml:space="preserve">James </w:t>
            </w:r>
            <w:proofErr w:type="spellStart"/>
            <w:r w:rsidRPr="00F53DD1">
              <w:rPr>
                <w:rFonts w:ascii="Times New Roman" w:hAnsi="Times New Roman" w:cs="Times New Roman"/>
              </w:rPr>
              <w:t>Norbury</w:t>
            </w:r>
            <w:proofErr w:type="spellEnd"/>
            <w:r w:rsidRPr="00F53DD1">
              <w:rPr>
                <w:rFonts w:ascii="Times New Roman" w:hAnsi="Times New Roman" w:cs="Times New Roman"/>
              </w:rPr>
              <w:t xml:space="preserve">, </w:t>
            </w:r>
            <w:r w:rsidRPr="00F53DD1">
              <w:rPr>
                <w:rFonts w:ascii="Times New Roman" w:hAnsi="Times New Roman" w:cs="Times New Roman"/>
                <w:i/>
                <w:iCs/>
              </w:rPr>
              <w:t>Podróż</w:t>
            </w:r>
          </w:p>
        </w:tc>
      </w:tr>
      <w:tr w:rsidR="00F53DD1" w:rsidRPr="00F53DD1" w14:paraId="2857A590" w14:textId="77777777" w:rsidTr="00F53DD1">
        <w:tc>
          <w:tcPr>
            <w:tcW w:w="9052" w:type="dxa"/>
          </w:tcPr>
          <w:p w14:paraId="5B64D6CC" w14:textId="6ADECAA4" w:rsidR="00F53DD1" w:rsidRPr="00F53DD1" w:rsidRDefault="00F53DD1" w:rsidP="00F53DD1">
            <w:pPr>
              <w:jc w:val="both"/>
              <w:rPr>
                <w:rFonts w:ascii="Times New Roman" w:hAnsi="Times New Roman" w:cs="Times New Roman"/>
              </w:rPr>
            </w:pPr>
            <w:r w:rsidRPr="00F53DD1">
              <w:rPr>
                <w:rFonts w:ascii="Times New Roman" w:hAnsi="Times New Roman" w:cs="Times New Roman"/>
              </w:rPr>
              <w:t>„Gdybyś wiedział, jak bardzo życzliwość może zmienić twoje życie, praktykowałbyś ją przy każdej okazji. I, oczywiście, jeśli twoja życzliwość nie jest skierowana także do ciebie samego lub do tych, dla których trudno być życzliwym, jest niekompletna”.</w:t>
            </w:r>
          </w:p>
          <w:p w14:paraId="5BD2280F" w14:textId="46912A8C" w:rsidR="00F53DD1" w:rsidRPr="00F53DD1" w:rsidRDefault="00F53DD1" w:rsidP="00F53DD1">
            <w:pPr>
              <w:jc w:val="both"/>
              <w:rPr>
                <w:rFonts w:ascii="Times New Roman" w:hAnsi="Times New Roman" w:cs="Times New Roman"/>
              </w:rPr>
            </w:pPr>
            <w:r w:rsidRPr="00F53DD1">
              <w:rPr>
                <w:rFonts w:ascii="Times New Roman" w:hAnsi="Times New Roman" w:cs="Times New Roman"/>
              </w:rPr>
              <w:t xml:space="preserve">James </w:t>
            </w:r>
            <w:proofErr w:type="spellStart"/>
            <w:r w:rsidRPr="00F53DD1">
              <w:rPr>
                <w:rFonts w:ascii="Times New Roman" w:hAnsi="Times New Roman" w:cs="Times New Roman"/>
              </w:rPr>
              <w:t>Norbury</w:t>
            </w:r>
            <w:proofErr w:type="spellEnd"/>
            <w:r w:rsidRPr="00F53DD1">
              <w:rPr>
                <w:rFonts w:ascii="Times New Roman" w:hAnsi="Times New Roman" w:cs="Times New Roman"/>
              </w:rPr>
              <w:t xml:space="preserve">, </w:t>
            </w:r>
            <w:r w:rsidRPr="00F53DD1">
              <w:rPr>
                <w:rFonts w:ascii="Times New Roman" w:hAnsi="Times New Roman" w:cs="Times New Roman"/>
                <w:i/>
                <w:iCs/>
              </w:rPr>
              <w:t>Podróż</w:t>
            </w:r>
          </w:p>
        </w:tc>
      </w:tr>
      <w:tr w:rsidR="00F53DD1" w:rsidRPr="00F53DD1" w14:paraId="00D65009" w14:textId="77777777" w:rsidTr="00F53DD1">
        <w:tc>
          <w:tcPr>
            <w:tcW w:w="9052" w:type="dxa"/>
          </w:tcPr>
          <w:p w14:paraId="66B0A07A" w14:textId="77777777" w:rsidR="00F53DD1" w:rsidRPr="00F53DD1" w:rsidRDefault="00F53DD1" w:rsidP="00F53DD1">
            <w:pPr>
              <w:jc w:val="both"/>
              <w:rPr>
                <w:rFonts w:ascii="Times New Roman" w:hAnsi="Times New Roman" w:cs="Times New Roman"/>
                <w:color w:val="000000" w:themeColor="text1"/>
              </w:rPr>
            </w:pPr>
            <w:r w:rsidRPr="00F53DD1">
              <w:rPr>
                <w:rFonts w:ascii="Times New Roman" w:hAnsi="Times New Roman" w:cs="Times New Roman"/>
                <w:color w:val="000000" w:themeColor="text1"/>
              </w:rPr>
              <w:t xml:space="preserve">„Piękno nie leży po stronie świata, ale po stronie tego, kto patrzy”. </w:t>
            </w:r>
          </w:p>
          <w:p w14:paraId="2109678D" w14:textId="77777777" w:rsidR="00F53DD1" w:rsidRPr="00F53DD1" w:rsidRDefault="00F53DD1" w:rsidP="00F53DD1">
            <w:pPr>
              <w:jc w:val="both"/>
              <w:rPr>
                <w:rFonts w:ascii="Times New Roman" w:hAnsi="Times New Roman" w:cs="Times New Roman"/>
                <w:i/>
                <w:iCs/>
                <w:color w:val="000000" w:themeColor="text1"/>
              </w:rPr>
            </w:pPr>
            <w:r w:rsidRPr="00F53DD1">
              <w:rPr>
                <w:rFonts w:ascii="Times New Roman" w:hAnsi="Times New Roman" w:cs="Times New Roman"/>
                <w:color w:val="000000" w:themeColor="text1"/>
              </w:rPr>
              <w:t xml:space="preserve">Charlie </w:t>
            </w:r>
            <w:proofErr w:type="spellStart"/>
            <w:r w:rsidRPr="00F53DD1">
              <w:rPr>
                <w:rFonts w:ascii="Times New Roman" w:hAnsi="Times New Roman" w:cs="Times New Roman"/>
                <w:color w:val="000000" w:themeColor="text1"/>
              </w:rPr>
              <w:t>Mackesy</w:t>
            </w:r>
            <w:proofErr w:type="spellEnd"/>
            <w:r w:rsidRPr="00F53DD1">
              <w:rPr>
                <w:rFonts w:ascii="Times New Roman" w:hAnsi="Times New Roman" w:cs="Times New Roman"/>
                <w:color w:val="000000" w:themeColor="text1"/>
              </w:rPr>
              <w:t xml:space="preserve">, </w:t>
            </w:r>
            <w:r w:rsidRPr="00F53DD1">
              <w:rPr>
                <w:rFonts w:ascii="Times New Roman" w:hAnsi="Times New Roman" w:cs="Times New Roman"/>
                <w:i/>
                <w:iCs/>
                <w:color w:val="000000" w:themeColor="text1"/>
              </w:rPr>
              <w:t>Zawsze pamiętaj</w:t>
            </w:r>
          </w:p>
        </w:tc>
      </w:tr>
      <w:tr w:rsidR="00F53DD1" w:rsidRPr="00F53DD1" w14:paraId="6FA5A9C3" w14:textId="77777777" w:rsidTr="00F53DD1">
        <w:tc>
          <w:tcPr>
            <w:tcW w:w="9052" w:type="dxa"/>
          </w:tcPr>
          <w:p w14:paraId="38C92B82" w14:textId="77777777" w:rsidR="00F53DD1" w:rsidRPr="00F53DD1" w:rsidRDefault="00F53DD1" w:rsidP="00F53DD1">
            <w:pPr>
              <w:jc w:val="both"/>
              <w:rPr>
                <w:rFonts w:ascii="Times New Roman" w:hAnsi="Times New Roman" w:cs="Times New Roman"/>
                <w:color w:val="000000" w:themeColor="text1"/>
              </w:rPr>
            </w:pPr>
            <w:r w:rsidRPr="00F53DD1">
              <w:rPr>
                <w:rFonts w:ascii="Times New Roman" w:hAnsi="Times New Roman" w:cs="Times New Roman"/>
                <w:color w:val="000000" w:themeColor="text1"/>
              </w:rPr>
              <w:t>„Jesteś częścią tej samej mocy i tego samego cudu, które płyną przez góry, morza, niebo, nawet przez tego ptaka. Nie musisz stawać się niczym innym: już jesteś częścią cudu natury”.</w:t>
            </w:r>
          </w:p>
          <w:p w14:paraId="1896E396" w14:textId="77777777" w:rsidR="00F53DD1" w:rsidRPr="00F53DD1" w:rsidRDefault="00F53DD1" w:rsidP="00F53DD1">
            <w:pPr>
              <w:jc w:val="both"/>
              <w:rPr>
                <w:rFonts w:ascii="Times New Roman" w:hAnsi="Times New Roman" w:cs="Times New Roman"/>
                <w:color w:val="000000" w:themeColor="text1"/>
              </w:rPr>
            </w:pPr>
            <w:r w:rsidRPr="00F53DD1">
              <w:rPr>
                <w:rFonts w:ascii="Times New Roman" w:hAnsi="Times New Roman" w:cs="Times New Roman"/>
                <w:color w:val="000000" w:themeColor="text1"/>
              </w:rPr>
              <w:t xml:space="preserve"> Charlie </w:t>
            </w:r>
            <w:proofErr w:type="spellStart"/>
            <w:r w:rsidRPr="00F53DD1">
              <w:rPr>
                <w:rFonts w:ascii="Times New Roman" w:hAnsi="Times New Roman" w:cs="Times New Roman"/>
                <w:color w:val="000000" w:themeColor="text1"/>
              </w:rPr>
              <w:t>Mackesy</w:t>
            </w:r>
            <w:proofErr w:type="spellEnd"/>
            <w:r w:rsidRPr="00F53DD1">
              <w:rPr>
                <w:rFonts w:ascii="Times New Roman" w:hAnsi="Times New Roman" w:cs="Times New Roman"/>
                <w:color w:val="000000" w:themeColor="text1"/>
              </w:rPr>
              <w:t xml:space="preserve">, </w:t>
            </w:r>
            <w:r w:rsidRPr="00F53DD1">
              <w:rPr>
                <w:rFonts w:ascii="Times New Roman" w:hAnsi="Times New Roman" w:cs="Times New Roman"/>
                <w:i/>
                <w:iCs/>
                <w:color w:val="000000" w:themeColor="text1"/>
              </w:rPr>
              <w:t>Zawsze pamiętaj</w:t>
            </w:r>
          </w:p>
        </w:tc>
      </w:tr>
      <w:tr w:rsidR="00F53DD1" w:rsidRPr="00F53DD1" w14:paraId="58C7416B" w14:textId="77777777" w:rsidTr="00F53DD1">
        <w:tc>
          <w:tcPr>
            <w:tcW w:w="9052" w:type="dxa"/>
          </w:tcPr>
          <w:p w14:paraId="416E877D" w14:textId="77777777" w:rsidR="00F53DD1" w:rsidRPr="00F53DD1" w:rsidRDefault="00F53DD1" w:rsidP="00F53DD1">
            <w:pPr>
              <w:jc w:val="both"/>
              <w:rPr>
                <w:rFonts w:ascii="Times New Roman" w:hAnsi="Times New Roman" w:cs="Times New Roman"/>
                <w:color w:val="000000" w:themeColor="text1"/>
              </w:rPr>
            </w:pPr>
            <w:r w:rsidRPr="00F53DD1">
              <w:rPr>
                <w:rFonts w:ascii="Times New Roman" w:hAnsi="Times New Roman" w:cs="Times New Roman"/>
                <w:color w:val="000000" w:themeColor="text1"/>
              </w:rPr>
              <w:t>„Spokój nie bierze się z unikania rzeczy, które nas smucą lub złoszczą (…), ale ze stawiania im czoła, raz za razem, i z wybierania wobec nich spokoju, raz za razem”.</w:t>
            </w:r>
          </w:p>
          <w:p w14:paraId="4850A498" w14:textId="77777777" w:rsidR="00F53DD1" w:rsidRPr="00F53DD1" w:rsidRDefault="00F53DD1" w:rsidP="00F53DD1">
            <w:pPr>
              <w:jc w:val="both"/>
              <w:rPr>
                <w:rFonts w:ascii="Times New Roman" w:hAnsi="Times New Roman" w:cs="Times New Roman"/>
                <w:color w:val="000000" w:themeColor="text1"/>
              </w:rPr>
            </w:pPr>
            <w:r w:rsidRPr="00F53DD1">
              <w:rPr>
                <w:rFonts w:ascii="Times New Roman" w:hAnsi="Times New Roman" w:cs="Times New Roman"/>
                <w:color w:val="000000" w:themeColor="text1"/>
              </w:rPr>
              <w:t xml:space="preserve">Charlie </w:t>
            </w:r>
            <w:proofErr w:type="spellStart"/>
            <w:r w:rsidRPr="00F53DD1">
              <w:rPr>
                <w:rFonts w:ascii="Times New Roman" w:hAnsi="Times New Roman" w:cs="Times New Roman"/>
                <w:color w:val="000000" w:themeColor="text1"/>
              </w:rPr>
              <w:t>Mackesy</w:t>
            </w:r>
            <w:proofErr w:type="spellEnd"/>
            <w:r w:rsidRPr="00F53DD1">
              <w:rPr>
                <w:rFonts w:ascii="Times New Roman" w:hAnsi="Times New Roman" w:cs="Times New Roman"/>
                <w:color w:val="000000" w:themeColor="text1"/>
              </w:rPr>
              <w:t xml:space="preserve">, </w:t>
            </w:r>
            <w:r w:rsidRPr="00F53DD1">
              <w:rPr>
                <w:rFonts w:ascii="Times New Roman" w:hAnsi="Times New Roman" w:cs="Times New Roman"/>
                <w:i/>
                <w:iCs/>
                <w:color w:val="000000" w:themeColor="text1"/>
              </w:rPr>
              <w:t>Zawsze pamiętaj</w:t>
            </w:r>
          </w:p>
        </w:tc>
      </w:tr>
      <w:tr w:rsidR="00F53DD1" w:rsidRPr="00F53DD1" w14:paraId="7153BEF7" w14:textId="77777777" w:rsidTr="00F53DD1">
        <w:tc>
          <w:tcPr>
            <w:tcW w:w="9052" w:type="dxa"/>
          </w:tcPr>
          <w:p w14:paraId="54C61427" w14:textId="08F1882B" w:rsidR="00F53DD1" w:rsidRPr="00F53DD1" w:rsidRDefault="00F53DD1" w:rsidP="00F53DD1">
            <w:pPr>
              <w:jc w:val="both"/>
              <w:rPr>
                <w:rFonts w:ascii="Times New Roman" w:hAnsi="Times New Roman" w:cs="Times New Roman"/>
              </w:rPr>
            </w:pPr>
            <w:r w:rsidRPr="00F53DD1">
              <w:rPr>
                <w:rFonts w:ascii="Times New Roman" w:hAnsi="Times New Roman" w:cs="Times New Roman"/>
              </w:rPr>
              <w:t>„Pozytywne nastawienie</w:t>
            </w:r>
            <w:r>
              <w:rPr>
                <w:rFonts w:ascii="Times New Roman" w:hAnsi="Times New Roman" w:cs="Times New Roman"/>
              </w:rPr>
              <w:t xml:space="preserve"> </w:t>
            </w:r>
            <w:r w:rsidRPr="00F53DD1">
              <w:rPr>
                <w:rFonts w:ascii="Times New Roman" w:hAnsi="Times New Roman" w:cs="Times New Roman"/>
              </w:rPr>
              <w:t>potrafi odczarować nawet najpochmurniejszy dzień”.</w:t>
            </w:r>
          </w:p>
          <w:p w14:paraId="4E0001D9" w14:textId="14167360" w:rsidR="00F53DD1" w:rsidRPr="00F53DD1" w:rsidRDefault="00F53DD1" w:rsidP="00F53DD1">
            <w:pPr>
              <w:jc w:val="both"/>
              <w:rPr>
                <w:rFonts w:ascii="Times New Roman" w:hAnsi="Times New Roman" w:cs="Times New Roman"/>
                <w:i/>
                <w:iCs/>
              </w:rPr>
            </w:pPr>
            <w:r w:rsidRPr="00F53DD1">
              <w:rPr>
                <w:rFonts w:ascii="Times New Roman" w:hAnsi="Times New Roman" w:cs="Times New Roman"/>
                <w:i/>
                <w:iCs/>
              </w:rPr>
              <w:t>Mała księga mądrości Kubusia</w:t>
            </w:r>
          </w:p>
        </w:tc>
      </w:tr>
    </w:tbl>
    <w:p w14:paraId="773478EB" w14:textId="786FF6D1" w:rsidR="00F53DD1" w:rsidRDefault="00F53DD1" w:rsidP="00F53DD1">
      <w:pPr>
        <w:jc w:val="both"/>
      </w:pPr>
    </w:p>
    <w:sectPr w:rsidR="00F53D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DD1"/>
    <w:rsid w:val="001D7662"/>
    <w:rsid w:val="007604B1"/>
    <w:rsid w:val="009B1C32"/>
    <w:rsid w:val="00A843F6"/>
    <w:rsid w:val="00CC33FD"/>
    <w:rsid w:val="00F50D75"/>
    <w:rsid w:val="00F53D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0614A005"/>
  <w15:chartTrackingRefBased/>
  <w15:docId w15:val="{52A32BD7-5D0D-FC46-AA60-BEDAFC346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53D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53D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53DD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53DD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53DD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53DD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53DD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53DD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53DD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53DD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53DD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53DD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53DD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53DD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53DD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53DD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53DD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53DD1"/>
    <w:rPr>
      <w:rFonts w:eastAsiaTheme="majorEastAsia" w:cstheme="majorBidi"/>
      <w:color w:val="272727" w:themeColor="text1" w:themeTint="D8"/>
    </w:rPr>
  </w:style>
  <w:style w:type="paragraph" w:styleId="Tytu">
    <w:name w:val="Title"/>
    <w:basedOn w:val="Normalny"/>
    <w:next w:val="Normalny"/>
    <w:link w:val="TytuZnak"/>
    <w:uiPriority w:val="10"/>
    <w:qFormat/>
    <w:rsid w:val="00F53D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53DD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53DD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53DD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53DD1"/>
    <w:pPr>
      <w:spacing w:before="160"/>
      <w:jc w:val="center"/>
    </w:pPr>
    <w:rPr>
      <w:i/>
      <w:iCs/>
      <w:color w:val="404040" w:themeColor="text1" w:themeTint="BF"/>
    </w:rPr>
  </w:style>
  <w:style w:type="character" w:customStyle="1" w:styleId="CytatZnak">
    <w:name w:val="Cytat Znak"/>
    <w:basedOn w:val="Domylnaczcionkaakapitu"/>
    <w:link w:val="Cytat"/>
    <w:uiPriority w:val="29"/>
    <w:rsid w:val="00F53DD1"/>
    <w:rPr>
      <w:i/>
      <w:iCs/>
      <w:color w:val="404040" w:themeColor="text1" w:themeTint="BF"/>
    </w:rPr>
  </w:style>
  <w:style w:type="paragraph" w:styleId="Akapitzlist">
    <w:name w:val="List Paragraph"/>
    <w:basedOn w:val="Normalny"/>
    <w:uiPriority w:val="34"/>
    <w:qFormat/>
    <w:rsid w:val="00F53DD1"/>
    <w:pPr>
      <w:ind w:left="720"/>
      <w:contextualSpacing/>
    </w:pPr>
  </w:style>
  <w:style w:type="character" w:styleId="Wyrnienieintensywne">
    <w:name w:val="Intense Emphasis"/>
    <w:basedOn w:val="Domylnaczcionkaakapitu"/>
    <w:uiPriority w:val="21"/>
    <w:qFormat/>
    <w:rsid w:val="00F53DD1"/>
    <w:rPr>
      <w:i/>
      <w:iCs/>
      <w:color w:val="0F4761" w:themeColor="accent1" w:themeShade="BF"/>
    </w:rPr>
  </w:style>
  <w:style w:type="paragraph" w:styleId="Cytatintensywny">
    <w:name w:val="Intense Quote"/>
    <w:basedOn w:val="Normalny"/>
    <w:next w:val="Normalny"/>
    <w:link w:val="CytatintensywnyZnak"/>
    <w:uiPriority w:val="30"/>
    <w:qFormat/>
    <w:rsid w:val="00F53D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53DD1"/>
    <w:rPr>
      <w:i/>
      <w:iCs/>
      <w:color w:val="0F4761" w:themeColor="accent1" w:themeShade="BF"/>
    </w:rPr>
  </w:style>
  <w:style w:type="character" w:styleId="Odwoanieintensywne">
    <w:name w:val="Intense Reference"/>
    <w:basedOn w:val="Domylnaczcionkaakapitu"/>
    <w:uiPriority w:val="32"/>
    <w:qFormat/>
    <w:rsid w:val="00F53DD1"/>
    <w:rPr>
      <w:b/>
      <w:bCs/>
      <w:smallCaps/>
      <w:color w:val="0F4761" w:themeColor="accent1" w:themeShade="BF"/>
      <w:spacing w:val="5"/>
    </w:rPr>
  </w:style>
  <w:style w:type="character" w:styleId="Uwydatnienie">
    <w:name w:val="Emphasis"/>
    <w:basedOn w:val="Domylnaczcionkaakapitu"/>
    <w:uiPriority w:val="20"/>
    <w:qFormat/>
    <w:rsid w:val="00F53DD1"/>
    <w:rPr>
      <w:i/>
      <w:iCs/>
    </w:rPr>
  </w:style>
  <w:style w:type="table" w:styleId="Tabela-Siatka">
    <w:name w:val="Table Grid"/>
    <w:basedOn w:val="Standardowy"/>
    <w:uiPriority w:val="39"/>
    <w:rsid w:val="00F53D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404</Words>
  <Characters>2245</Characters>
  <Application>Microsoft Office Word</Application>
  <DocSecurity>0</DocSecurity>
  <Lines>49</Lines>
  <Paragraphs>41</Paragraphs>
  <ScaleCrop>false</ScaleCrop>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Wiktorczyk</dc:creator>
  <cp:keywords/>
  <dc:description/>
  <cp:lastModifiedBy>Gabriela Wiktorczyk</cp:lastModifiedBy>
  <cp:revision>2</cp:revision>
  <dcterms:created xsi:type="dcterms:W3CDTF">2026-08-23T06:19:00Z</dcterms:created>
  <dcterms:modified xsi:type="dcterms:W3CDTF">2026-08-23T08:00:00Z</dcterms:modified>
</cp:coreProperties>
</file>