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sz w:val="32"/>
          <w:szCs w:val="32"/>
          <w:lang w:val="pl"/>
        </w:rPr>
      </w:pPr>
      <w:r>
        <w:rPr>
          <w:b/>
          <w:bCs/>
          <w:sz w:val="32"/>
          <w:szCs w:val="32"/>
          <w:lang w:val="pl"/>
        </w:rPr>
        <w:t>REGULAMIN ŚWIETLICY</w:t>
      </w:r>
    </w:p>
    <w:p>
      <w:pPr>
        <w:pStyle w:val="Normal"/>
        <w:spacing w:lineRule="auto" w:line="276"/>
        <w:jc w:val="center"/>
        <w:rPr>
          <w:sz w:val="26"/>
          <w:szCs w:val="26"/>
          <w:lang w:val="pl"/>
        </w:rPr>
      </w:pPr>
      <w:r>
        <w:rPr>
          <w:sz w:val="28"/>
          <w:szCs w:val="28"/>
          <w:lang w:val="pl"/>
        </w:rPr>
        <w:t xml:space="preserve"> </w:t>
      </w:r>
      <w:r>
        <w:rPr>
          <w:sz w:val="26"/>
          <w:szCs w:val="26"/>
          <w:lang w:val="pl"/>
        </w:rPr>
        <w:t>SZKOŁY PODSTAWOWEJ NR 2 IM. MIKOŁAJA KOPERNIKA</w:t>
      </w:r>
    </w:p>
    <w:p>
      <w:pPr>
        <w:pStyle w:val="Normal"/>
        <w:spacing w:lineRule="auto" w:line="276"/>
        <w:jc w:val="center"/>
        <w:rPr>
          <w:sz w:val="26"/>
          <w:szCs w:val="26"/>
          <w:lang w:val="pl"/>
        </w:rPr>
      </w:pPr>
      <w:r>
        <w:rPr>
          <w:sz w:val="26"/>
          <w:szCs w:val="26"/>
          <w:lang w:val="pl"/>
        </w:rPr>
        <w:t>W PRUSZCZU GDAŃSKIM</w:t>
      </w:r>
    </w:p>
    <w:p>
      <w:pPr>
        <w:pStyle w:val="Normal"/>
        <w:spacing w:lineRule="auto" w:line="288" w:before="147" w:after="0"/>
        <w:jc w:val="center"/>
        <w:rPr>
          <w:caps/>
          <w:lang w:val="pl"/>
        </w:rPr>
      </w:pPr>
      <w:r>
        <w:rPr>
          <w:caps/>
          <w:lang w:val="pl"/>
        </w:rPr>
        <w:t>z uwzględnieniem zaSAD BEZPIECZEŃSTWA W CZASIE EPIEMII covid-19</w:t>
      </w:r>
    </w:p>
    <w:p>
      <w:pPr>
        <w:pStyle w:val="Normal"/>
        <w:spacing w:lineRule="auto" w:line="288" w:before="147" w:after="0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88" w:before="227" w:after="227"/>
        <w:jc w:val="both"/>
        <w:rPr>
          <w:sz w:val="20"/>
          <w:szCs w:val="20"/>
        </w:rPr>
      </w:pPr>
      <w:r>
        <w:rPr>
          <w:sz w:val="20"/>
          <w:szCs w:val="20"/>
          <w:lang w:val="pl"/>
        </w:rPr>
        <w:t>Uchwalony na podstawie art. 105 ustawy z 14 grudnia 2016r. – Prawo oświatowe (Dz. U. z</w:t>
      </w:r>
      <w:r>
        <w:rPr>
          <w:sz w:val="20"/>
          <w:szCs w:val="20"/>
        </w:rPr>
        <w:t> 2017 r. poz. 59)                     i Wytycznych MEN, MZ i GIS dla publicznych i niepublicznych szkół i placówek od 1 września 2020 r.</w:t>
      </w:r>
    </w:p>
    <w:p>
      <w:pPr>
        <w:pStyle w:val="Normal"/>
        <w:spacing w:before="0" w:after="120"/>
        <w:jc w:val="both"/>
        <w:rPr>
          <w:lang w:val="pl"/>
        </w:rPr>
      </w:pPr>
      <w:r>
        <w:rPr>
          <w:lang w:val="pl"/>
        </w:rPr>
        <w:t xml:space="preserve">      </w:t>
      </w:r>
    </w:p>
    <w:p>
      <w:pPr>
        <w:pStyle w:val="Normal"/>
        <w:spacing w:before="0" w:after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0" w:after="120"/>
        <w:jc w:val="both"/>
        <w:rPr/>
      </w:pPr>
      <w:r>
        <w:rPr>
          <w:lang w:val="pl"/>
        </w:rPr>
        <w:t xml:space="preserve">       </w:t>
      </w:r>
      <w:r>
        <w:rPr>
          <w:lang w:val="pl"/>
        </w:rPr>
        <w:t>Świetlica jest integralną częścią szkoły – realizuje zadania, kt</w:t>
      </w:r>
      <w:r>
        <w:rPr/>
        <w:t>óre wzmacniają opiekuńcze, wychowawcze i kształcące oddziaływanie szkoły. Plan pracy świetlicy jest spójny  z programem wychowawczym i programami profilaktycznymi realizowanymi w szkole.</w:t>
      </w:r>
    </w:p>
    <w:p>
      <w:pPr>
        <w:pStyle w:val="Normal"/>
        <w:spacing w:before="0" w:after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0" w:after="120"/>
        <w:ind w:left="1117" w:hanging="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I. Cele i zadania świetlicy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Celem działalności świetlicy jest zapewnienie uczniom zorganizowanej opieki wychowawczej umożliwiającej wszechstronny rozw</w:t>
      </w:r>
      <w:r>
        <w:rPr>
          <w:sz w:val="22"/>
          <w:szCs w:val="22"/>
        </w:rPr>
        <w:t>ój osobowości w atmosferze życzliwości i zrozumienia.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spacing w:before="0" w:after="12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Do zadań świetlicy należy: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Zorganizowanie opieki i zapewnienie bezpieczeństwa uczniom przed i po lekcjach.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pl"/>
        </w:rPr>
        <w:t>Organizowanie dożywiania uczni</w:t>
      </w:r>
      <w:r>
        <w:rPr>
          <w:sz w:val="22"/>
          <w:szCs w:val="22"/>
          <w:lang w:val="en-US"/>
        </w:rPr>
        <w:t>ów.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Tworzenie warunków do nauki własnej i odrabiania lekcji, udzielanie indywidualnej pomocy uczniom mającym trudności w nauce.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Rozwijanie indywidualnych zainteresowań i uzdolnień, wyzwalanie ekspresji tw</w:t>
      </w:r>
      <w:r>
        <w:rPr>
          <w:sz w:val="22"/>
          <w:szCs w:val="22"/>
        </w:rPr>
        <w:t>órczej.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Kształtowanie umiejętności wsp</w:t>
      </w:r>
      <w:r>
        <w:rPr>
          <w:sz w:val="22"/>
          <w:szCs w:val="22"/>
        </w:rPr>
        <w:t>ółdziałania i współżycia w grupie.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Organizowanie zabaw i zajęć ruchowych, w tym na świeżym powietrzu, zapewniających prawidłowy rozw</w:t>
      </w:r>
      <w:r>
        <w:rPr>
          <w:sz w:val="22"/>
          <w:szCs w:val="22"/>
        </w:rPr>
        <w:t>ój fizyczny.</w:t>
      </w:r>
    </w:p>
    <w:p>
      <w:pPr>
        <w:pStyle w:val="Normal"/>
        <w:numPr>
          <w:ilvl w:val="0"/>
          <w:numId w:val="1"/>
        </w:numPr>
        <w:ind w:left="1440" w:hanging="36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Współpraca z rodzicami, wychowawcami klas, pedagogiem i psychologiem szkolnym.</w:t>
      </w:r>
    </w:p>
    <w:p>
      <w:pPr>
        <w:pStyle w:val="Normal"/>
        <w:ind w:left="144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ind w:left="144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ind w:left="1117" w:hanging="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II. Organizacja pracy świetlicy</w:t>
      </w:r>
    </w:p>
    <w:p>
      <w:pPr>
        <w:pStyle w:val="Normal"/>
        <w:ind w:left="1117" w:hanging="0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57" w:leader="none"/>
        </w:tabs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Świetlica czynna jest w dni, w kt</w:t>
      </w:r>
      <w:r>
        <w:rPr>
          <w:sz w:val="22"/>
          <w:szCs w:val="22"/>
        </w:rPr>
        <w:t>órych odbywają się zajęcia dydaktyczno - wychowawcze,              w godzinach  6.30 – 17.00.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Kwalifikacja uczniów na zajęcia świetlicowe odbywa się na podstawie wniosk</w:t>
      </w:r>
      <w:r>
        <w:rPr>
          <w:sz w:val="22"/>
          <w:szCs w:val="22"/>
        </w:rPr>
        <w:t>ów składanych przez rodziców na początku każdego roku szkolnego.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Na zajęciach świetlicowych pod opieką jednego nauczyciela nie może pozostawać więcej niż 25 uczni</w:t>
      </w:r>
      <w:r>
        <w:rPr>
          <w:sz w:val="22"/>
          <w:szCs w:val="22"/>
        </w:rPr>
        <w:t xml:space="preserve">ów. 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Zajęcia skupiają się wok</w:t>
      </w:r>
      <w:r>
        <w:rPr>
          <w:sz w:val="22"/>
          <w:szCs w:val="22"/>
        </w:rPr>
        <w:t>ół tygodniowych ośrodków tematycznych wynikających  z miesięcznego planu pracy opiekuńczo – wychowawczej świetlicy.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Każdy wychowanek zobowiązany jest do przestrzegania regulaminu i kontraktu zawartego na początku roku szkolnego z wychowawcami świetlicy.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Wychowawca bierze odpowiedzialność za dziecko od momentu przekazania dziecka przez rodzic</w:t>
      </w:r>
      <w:r>
        <w:rPr>
          <w:sz w:val="22"/>
          <w:szCs w:val="22"/>
        </w:rPr>
        <w:t>ów/opiekunów lub nauczyciela i potwierdzenia jego przybycia na liście obecności, do momentu odebrania go przez rodziców/opiekunów lub nauczyciela.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Wychowawcy nadzorują punktualne wychodzenie dzieci na zajęcia lekcyjne  i pozalekcyjne.</w:t>
      </w:r>
    </w:p>
    <w:p>
      <w:pPr>
        <w:pStyle w:val="Normal"/>
        <w:numPr>
          <w:ilvl w:val="0"/>
          <w:numId w:val="3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 </w:t>
      </w:r>
      <w:r>
        <w:rPr>
          <w:sz w:val="22"/>
          <w:szCs w:val="22"/>
          <w:lang w:val="pl"/>
        </w:rPr>
        <w:t>Świetlica sprawuje funkcję kontrolną nad żywieniem dzieci. Zasady korzystania ze stoł</w:t>
      </w:r>
      <w:r>
        <w:rPr>
          <w:sz w:val="22"/>
          <w:szCs w:val="22"/>
        </w:rPr>
        <w:t>ówki                       i zasady opłat za obiady określa odrębny regulamin.</w:t>
      </w:r>
    </w:p>
    <w:p>
      <w:pPr>
        <w:pStyle w:val="Normal"/>
        <w:tabs>
          <w:tab w:val="clear" w:pos="708"/>
          <w:tab w:val="left" w:pos="720" w:leader="none"/>
        </w:tabs>
        <w:spacing w:before="0" w:after="1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0" w:after="120"/>
        <w:ind w:left="757" w:hanging="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III. Wychowankowie świetlicy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Do świetlicy szkolnej na wniosek rodzic</w:t>
      </w:r>
      <w:r>
        <w:rPr>
          <w:sz w:val="22"/>
          <w:szCs w:val="22"/>
        </w:rPr>
        <w:t xml:space="preserve">ów/ opiekunów przyjmowani są uczniowie szkoły podstawowej, którzy pozostają w szkole dłużej ze względu na czas pracy rodziców, organizację dojazdu do szkoły lub inne okoliczności wymagające zapewnienia opieki tj. zwolnienie z religii, oczekiwanie na zajęcia dodatkowe, obiad. 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Uczeń przebywający w świetlicy ma prawo do: 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właściwie zorganizowanej opieki gwarantującej bezpieczeństwo,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życzliwego i podmiotowego traktowania,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wyboru zajęć zgodnie z zainteresowaniami,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korzystania ze sprzęt</w:t>
      </w:r>
      <w:r>
        <w:rPr>
          <w:sz w:val="22"/>
          <w:szCs w:val="22"/>
        </w:rPr>
        <w:t>ów, zabawek, pomocy dydaktycznych, komputerów znajdujących się                          w świetlicy,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rozwijania swoich zainteresowań i uzdolnień,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korzystania z pomocy nauczycieli świetlicy przy odrabianiu prac domowych,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wpływania na planowanie pracy poprzez zgłaszanie własnych pomysł</w:t>
      </w:r>
      <w:r>
        <w:rPr>
          <w:sz w:val="22"/>
          <w:szCs w:val="22"/>
        </w:rPr>
        <w:t xml:space="preserve">ów uatrakcyjniających pobyt w świetlicy. 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korzystania z organizowanych form dożywiania,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spacerów i zabaw na świeżym powietrzu.</w:t>
      </w:r>
    </w:p>
    <w:p>
      <w:pPr>
        <w:pStyle w:val="Normal"/>
        <w:ind w:left="757" w:hanging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Uczeń przebywający w świetlicy szkolnej zobowiązany jest do: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    </w:t>
      </w:r>
      <w:r>
        <w:rPr>
          <w:sz w:val="22"/>
          <w:szCs w:val="22"/>
          <w:lang w:val="pl"/>
        </w:rPr>
        <w:t>współpracy w procesie opieki, wychowania i kształcenia,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przestrzegania regulaminu świetlicy,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zapisywania się na listę dzienną,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pl"/>
        </w:rPr>
        <w:t>zgłaszania nauczycielom każdorazowego wyjścia ze świetlicy,</w:t>
      </w:r>
      <w:r>
        <w:rPr>
          <w:sz w:val="22"/>
          <w:szCs w:val="22"/>
          <w:lang w:val="pl"/>
        </w:rPr>
        <w:t xml:space="preserve"> uczniowie, kt</w:t>
      </w:r>
      <w:r>
        <w:rPr>
          <w:sz w:val="22"/>
          <w:szCs w:val="22"/>
        </w:rPr>
        <w:t>órzy zwalniają się z zajęć świetlicowych muszą dostarczyć pisemną zgodę rodziców,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  <w:t>dbania o zdrowie i bezpieczeństwo swoje i innych,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porządkowania miejsca pracy i zabawy,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poszanowania sprzętu i wyposażenia świetlicy,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kulturalnego zachowanie się w trakcie zajęć świetlicowych,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zmiany obuwia na terenie świetlicy w ciągu całego roku szkolnego,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respektowania poleceń nauczycieli świetlicy.</w:t>
      </w:r>
    </w:p>
    <w:p>
      <w:pPr>
        <w:pStyle w:val="Normal"/>
        <w:spacing w:before="100" w:after="0"/>
        <w:ind w:left="1117" w:hanging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Nagrody i wyróżnienia: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wyróżnienie wobec wszystkich dzieci przez nauczyciela świetlicy,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pochwała przekazana opiekunom,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pochwała przekazana wychowawcy klasy,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nagroda rzeczowa.</w:t>
      </w:r>
    </w:p>
    <w:p>
      <w:pPr>
        <w:pStyle w:val="Normal"/>
        <w:ind w:left="1117" w:hanging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Konsekwencje nieprzestrzegania zasad: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odsunięcie od zabawy,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upomnienie, nagana udzielona przez wychowawcę w obecności wszystkich uczni</w:t>
      </w:r>
      <w:r>
        <w:rPr>
          <w:sz w:val="22"/>
          <w:szCs w:val="22"/>
        </w:rPr>
        <w:t>ów,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poinformowanie rodziców o złym zachowaniu (w kontakcie bezpośrednim, pisemnie lub telefonicznie),</w:t>
      </w:r>
    </w:p>
    <w:p>
      <w:pPr>
        <w:pStyle w:val="ListParagraph"/>
        <w:numPr>
          <w:ilvl w:val="0"/>
          <w:numId w:val="16"/>
        </w:numPr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nagana udzielona w obecności wychowawcy klasy.</w:t>
      </w:r>
    </w:p>
    <w:p>
      <w:pPr>
        <w:pStyle w:val="Normal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100" w:after="10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IV. Pracownicy świetlicy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before="100" w:after="10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Pracownikami pedagogicznymi świetlicy są nauczyciele – wychowawcy.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before="100" w:after="10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Zajęcia w zespołach zainteresowań mogą prowadzić inni nauczyciele zatrudnieni w SP nr 2.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Zakres zadań nauczycieli – wychowawc</w:t>
      </w:r>
      <w:r>
        <w:rPr>
          <w:sz w:val="22"/>
          <w:szCs w:val="22"/>
        </w:rPr>
        <w:t>ów świetlicy: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Troska o bezpieczeństwo wychowank</w:t>
      </w:r>
      <w:r>
        <w:rPr>
          <w:sz w:val="22"/>
          <w:szCs w:val="22"/>
        </w:rPr>
        <w:t>ów - przejęcie odpowiedzialności za dziecko od      chwili wpisania go na listę, do momentu odebrania go przez rodziców / prawnych opiekunów ( z uwzględnieniem warunków odbioru dzieci ze świetlicy określonych                        w regulaminie 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Stała obecność wychowawcy w pomieszczeniu, w kt</w:t>
      </w:r>
      <w:r>
        <w:rPr>
          <w:sz w:val="22"/>
          <w:szCs w:val="22"/>
        </w:rPr>
        <w:t>órym przebywają uczniowie.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Prowadzenie codziennych zajęć obowiązkowych, tematycznych.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Nadzorowanie punktualnego wychodzenia dzieci na zajęcia lekcyjne i pozalekcyjne.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Tworzenie warunków do odrabiania zadań domowych, pomoc dzieciom   z trudnościami w uczeniu się.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Organizowanie gier i zabaw ruchowych, w miarę możliwości na świeżym powietrzu.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Rozwijanie zainteresowań i uzdolnień wychowank</w:t>
      </w:r>
      <w:r>
        <w:rPr>
          <w:sz w:val="22"/>
          <w:szCs w:val="22"/>
        </w:rPr>
        <w:t>ów.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Kształtowanie nawyk</w:t>
      </w:r>
      <w:r>
        <w:rPr>
          <w:sz w:val="22"/>
          <w:szCs w:val="22"/>
        </w:rPr>
        <w:t>ów higieny i czystości.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Rozwijanie samodzielności i społecznej aktywności.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Systematyczne prowadzenie dokumentacji pracy opiekuńczo – wychowawczej i dydaktycznej (listy obecności, dzienniki zajęć, plany miesięczne, zeszyt zastępstw).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Współpraca z wychowawcami klas, pedagogiem, psychologiem, pielęgniarką, rodzicami w celu realizacji podstawowych zadań świetlicy.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Dbałość o warsztat pracy i estetyczny wygląd pomieszczeń świetlicowych.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Doskonalenie swojej wiedzy i umiejętności w celu podnoszenia efektywności pracy.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Tworzenie atmosfery życzliwości, zrozumienia, tolerancji.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Wykonywanie dodatkowych obowiązk</w:t>
      </w:r>
      <w:r>
        <w:rPr>
          <w:sz w:val="22"/>
          <w:szCs w:val="22"/>
        </w:rPr>
        <w:t>ów i poleceń ustalanych przez dyrektora i wicedyrektora szkoły.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Współpraca z wolontariuszami (wyznaczanie konkretnych zadań i rozliczanie z ich realizacji).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pl"/>
        </w:rPr>
        <w:t xml:space="preserve">     </w:t>
      </w:r>
      <w:r>
        <w:rPr>
          <w:sz w:val="22"/>
          <w:szCs w:val="22"/>
          <w:lang w:val="pl"/>
        </w:rPr>
        <w:t>W stoł</w:t>
      </w:r>
      <w:r>
        <w:rPr>
          <w:sz w:val="22"/>
          <w:szCs w:val="22"/>
          <w:lang w:val="en-US"/>
        </w:rPr>
        <w:t>ówce szkolnej: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Dbanie o bezpieczeństwo, ład i porządek w jadalni.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Zaznaczanie osób zwalniających się z obiad</w:t>
      </w:r>
      <w:r>
        <w:rPr>
          <w:sz w:val="22"/>
          <w:szCs w:val="22"/>
        </w:rPr>
        <w:t>ów.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Nadzór nad rejestrem obiadów.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Pomoc dzieciom najmłodszym.</w:t>
      </w:r>
    </w:p>
    <w:p>
      <w:pPr>
        <w:pStyle w:val="Normal"/>
        <w:tabs>
          <w:tab w:val="clear" w:pos="708"/>
          <w:tab w:val="left" w:pos="780" w:leader="none"/>
        </w:tabs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100" w:after="100"/>
        <w:ind w:left="720" w:hanging="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V. Współpraca z rodzicami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Rodzice/ prawni opiekunowie/ uczestniczą w życiu świetlicy poprzez: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bezpośredni codzienny kontakt z wychowawcami,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rozmowy telefoniczne i korespondencję,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tablice informacyjne w świetlicy i szatni,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imprezy i uroczystości świetlicowe,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stronę internetową i e-dziennik Librus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spacing w:before="100" w:after="10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Za szkody wyrządzone przez dzieci na terenie świetlicy odpowiadają rodzice.</w:t>
      </w:r>
    </w:p>
    <w:p>
      <w:pPr>
        <w:pStyle w:val="Normal"/>
        <w:numPr>
          <w:ilvl w:val="0"/>
          <w:numId w:val="10"/>
        </w:numPr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Procedura przyprowadzania i odbierania dzieci ze świetlicy szkolnej.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Dzieci przyprowadzane są do świetlicy i odbierane przez rodzic</w:t>
      </w:r>
      <w:r>
        <w:rPr>
          <w:sz w:val="22"/>
          <w:szCs w:val="22"/>
        </w:rPr>
        <w:t>ów/prawnych opiekunów, którzy są odpowiedzialni za ich bezpieczeństwo w drodze do świetlicy i ze świetlicy do domu.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Rodzice mogą upoważnić do przyprowadzania i odbierania dziecka inną  osobę, kt</w:t>
      </w:r>
      <w:r>
        <w:rPr>
          <w:sz w:val="22"/>
          <w:szCs w:val="22"/>
        </w:rPr>
        <w:t>órej dane wpisują do Wniosku o przyjęcie dziecka do świetlicy.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Rodzice ponoszą odpowiedzialność prawną za bezpieczeństwo dziecka odebranego ze świetlicy przez upoważnioną przez nich osobę.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Na życzenie rodzic</w:t>
      </w:r>
      <w:r>
        <w:rPr>
          <w:sz w:val="22"/>
          <w:szCs w:val="22"/>
        </w:rPr>
        <w:t>ów dziecko uczęszczające do świetlicy może samodzielnie lub pod opieką starszego rodzeństwa opuścić świetlicę, jeżeli: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306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rodzice złożą pisemne oświadczenie, że ponoszą odpowiedzialność za bezpieczeństwo dziecka po zajęciach w świetlicy,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9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czas wyjścia ze świetlicy jest czasem uzgodnionym z rodzicami,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6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dziecko ukończyło 7 lat, a uczeń, pod opieką kt</w:t>
      </w:r>
      <w:r>
        <w:rPr>
          <w:sz w:val="22"/>
          <w:szCs w:val="22"/>
        </w:rPr>
        <w:t xml:space="preserve">órego wychodzi ze świetlicy, </w:t>
      </w:r>
      <w:r>
        <w:rPr>
          <w:sz w:val="22"/>
          <w:szCs w:val="22"/>
          <w:lang w:val="pl"/>
        </w:rPr>
        <w:t>osiągnął wiek co najmniej 10 lat,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6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na drodze do domu nie występują szczeg</w:t>
      </w:r>
      <w:r>
        <w:rPr>
          <w:sz w:val="22"/>
          <w:szCs w:val="22"/>
        </w:rPr>
        <w:t xml:space="preserve">ólne niebezpieczeństwa zagrażające                                                                                              </w:t>
      </w:r>
      <w:r>
        <w:rPr>
          <w:sz w:val="22"/>
          <w:szCs w:val="22"/>
          <w:lang w:val="pl"/>
        </w:rPr>
        <w:t>zdrowiu lub życiu dzieci.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Rodzice zobowiązani są do punktualnego odbierania dzieci - do godz. 17.00.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0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Rodzic, który przewiduje spóźnienie jest zobowiązany do niezwłocznego, telefonicznego poinformowania o tym fakcie nauczyciela świetlicy.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080" w:leader="none"/>
        </w:tabs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W sytuacji nieodebrania dziecka ze świetlicy do godz. 17.00 nauczyciel – wychowawca wdraża odpowiednią procedurę. </w:t>
      </w:r>
    </w:p>
    <w:p>
      <w:pPr>
        <w:pStyle w:val="Normal"/>
        <w:ind w:left="1077" w:hanging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pl"/>
        </w:rPr>
        <w:t>Rodzice/prawni opiekunowie zobowiązani są na początku każdego roku szkolnego do zapoznania się z Regulaminem świetlicy i Procedurami obowiązującymi w świetlicy umieszczonymi w „Kąciku dla rodzic</w:t>
      </w:r>
      <w:r>
        <w:rPr>
          <w:sz w:val="22"/>
          <w:szCs w:val="22"/>
        </w:rPr>
        <w:t>ów” i na stronie internetowej szkoły.</w:t>
      </w:r>
    </w:p>
    <w:p>
      <w:pPr>
        <w:pStyle w:val="Normal"/>
        <w:tabs>
          <w:tab w:val="clear" w:pos="708"/>
          <w:tab w:val="left" w:pos="1117" w:leader="none"/>
        </w:tabs>
        <w:ind w:left="397" w:hanging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before="100" w:after="100"/>
        <w:ind w:left="720" w:hanging="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VI. Dokumentacja świetlicy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Roczny plan pracy dydaktyczno –wychowawczej.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pl"/>
        </w:rPr>
        <w:t>Miesięczne plany pracy wychowawc</w:t>
      </w:r>
      <w:r>
        <w:rPr>
          <w:sz w:val="22"/>
          <w:szCs w:val="22"/>
          <w:lang w:val="en-US"/>
        </w:rPr>
        <w:t>ów.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Dzienniki zajęć.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Wnioski o przyjęcie dzieci do świetlicy szkolnej.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Semestralne sprawozdania z działalności świetlicy szkolnej.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Regulamin świetlicy.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pl"/>
        </w:rPr>
        <w:t>Regulamin korzystania ze stoł</w:t>
      </w:r>
      <w:r>
        <w:rPr>
          <w:sz w:val="22"/>
          <w:szCs w:val="22"/>
          <w:lang w:val="en-US"/>
        </w:rPr>
        <w:t>ówki.</w:t>
      </w:r>
    </w:p>
    <w:p>
      <w:pPr>
        <w:pStyle w:val="Normal"/>
        <w:numPr>
          <w:ilvl w:val="0"/>
          <w:numId w:val="13"/>
        </w:numPr>
        <w:spacing w:lineRule="auto" w:line="276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Dokumentacja Zespołu Samokształceniowego.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jc w:val="center"/>
        <w:rPr>
          <w:b/>
          <w:b/>
          <w:bCs/>
          <w:u w:val="single"/>
          <w:lang w:val="pl"/>
        </w:rPr>
      </w:pPr>
      <w:r>
        <w:rPr>
          <w:b/>
          <w:bCs/>
          <w:u w:val="single"/>
          <w:lang w:val="pl"/>
        </w:rPr>
        <w:t>VII. PROCEDURY OBOWIĄZUJĄCE W ŚWIETLICY SZKOLNEJ</w:t>
      </w:r>
    </w:p>
    <w:p>
      <w:pPr>
        <w:pStyle w:val="Normal"/>
        <w:jc w:val="center"/>
        <w:rPr>
          <w:b/>
          <w:b/>
          <w:bCs/>
          <w:u w:val="single"/>
          <w:lang w:val="pl"/>
        </w:rPr>
      </w:pPr>
      <w:r>
        <w:rPr>
          <w:b/>
          <w:bCs/>
          <w:u w:val="single"/>
          <w:lang w:val="pl"/>
        </w:rPr>
        <w:t>W OKRESIE EPIDEMII COVID 19</w:t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pl"/>
        </w:rPr>
        <w:t>W związku z trwającym okresem epidemii, przy braku możliwości zapewnienia dystansu społecznego (zbyt duża liczba chętnych do świetlicy), w pierwszej kolejności przyjmowane do świetlicy będą dzieci obojga pracujących rodzic</w:t>
      </w:r>
      <w:r>
        <w:rPr>
          <w:color w:val="000000"/>
        </w:rPr>
        <w:t>ów/opiekunów – zwanych dalej opiekunami.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pl"/>
        </w:rPr>
        <w:t>W przypadku ogłoszenia ograniczenia w funkcjonowaniu szkół na naszym terenie, pierwszeństwo przyjęcia do świetlicy mogą mieć dzieci pracowników systemu ochrony zdrowia, służb mundurowych i innych zawodów realizujących zadania związane z zapobieganiem, przeciwdziałaniem i zwalczaniem COVID – 19- z uwzględnieniem aktualnych wytycznych i rozporządzeń.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pl"/>
        </w:rPr>
        <w:t>Do świetlicy może uczęszczać uczeń bez objaw</w:t>
      </w:r>
      <w:r>
        <w:rPr>
          <w:color w:val="000000"/>
        </w:rPr>
        <w:t>ów chorobowych sugerujących infekcję dróg oddechowych oraz gdy domownicy nie przebywają na kwarantannie lub w izolacji w warunkach domowych lub w izolacji.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Uczniowie odbierani są ze świetlicy przez uprawnionych opiekunów z wykorzystaniem wideodomofonu.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Opiekunowie odprowadzający dzieci mogą wchodzić do przestrzeni wsp</w:t>
      </w:r>
      <w:r>
        <w:rPr/>
        <w:t>ólnej szkoły, zachowując zasady:</w:t>
      </w:r>
    </w:p>
    <w:p>
      <w:pPr>
        <w:pStyle w:val="Normal"/>
        <w:spacing w:before="120" w:after="0"/>
        <w:jc w:val="both"/>
        <w:rPr>
          <w:lang w:val="pl"/>
        </w:rPr>
      </w:pPr>
      <w:r>
        <w:rPr>
          <w:lang w:val="pl"/>
        </w:rPr>
        <w:t xml:space="preserve">           </w:t>
      </w:r>
      <w:r>
        <w:rPr>
          <w:lang w:val="pl"/>
        </w:rPr>
        <w:t>a) 1 opiekun z dzieckiem/dziećmi,</w:t>
      </w:r>
    </w:p>
    <w:p>
      <w:pPr>
        <w:pStyle w:val="Normal"/>
        <w:spacing w:before="120" w:after="0"/>
        <w:jc w:val="both"/>
        <w:rPr>
          <w:lang w:val="pl"/>
        </w:rPr>
      </w:pPr>
      <w:r>
        <w:rPr>
          <w:lang w:val="pl"/>
        </w:rPr>
        <w:t xml:space="preserve">           </w:t>
      </w:r>
      <w:r>
        <w:rPr>
          <w:lang w:val="pl"/>
        </w:rPr>
        <w:t>b) dystansu od kolejnego opiekuna z dzieckiem/dziećmi min. 1,5 m,</w:t>
      </w:r>
    </w:p>
    <w:p>
      <w:pPr>
        <w:pStyle w:val="Normal"/>
        <w:spacing w:before="120" w:after="0"/>
        <w:jc w:val="both"/>
        <w:rPr>
          <w:lang w:val="pl"/>
        </w:rPr>
      </w:pPr>
      <w:r>
        <w:rPr>
          <w:lang w:val="pl"/>
        </w:rPr>
        <w:t xml:space="preserve">           </w:t>
      </w:r>
      <w:r>
        <w:rPr>
          <w:lang w:val="pl"/>
        </w:rPr>
        <w:t xml:space="preserve">c) dystansu od pracowników szkoły min. 1,5 m, </w:t>
      </w:r>
    </w:p>
    <w:p>
      <w:pPr>
        <w:pStyle w:val="Normal"/>
        <w:spacing w:before="120" w:after="0"/>
        <w:ind w:left="570" w:hanging="0"/>
        <w:jc w:val="both"/>
        <w:rPr/>
      </w:pPr>
      <w:r>
        <w:rPr>
          <w:lang w:val="pl"/>
        </w:rPr>
        <w:t>d) opiekunowie powinni przestrzegać obowiązujących przepis</w:t>
      </w:r>
      <w:r>
        <w:rPr/>
        <w:t xml:space="preserve">ów prawa związanych                        z bezpieczeństwem zdrowotnym obywateli, a w szczególności stosować środki ochronne: osłona ust i nosa, rękawiczki jednorazowe lub dezynfekcja rąk. 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Jeżeli pracownik szkoły zaobserwuje u ucznia objawy mogące wskazywać na infekcję dr</w:t>
      </w:r>
      <w:r>
        <w:rPr/>
        <w:t xml:space="preserve">óg oddechowych, w tym w szczególności gorączkę, kaszel, uczeń  zostanie odizolowany  w odrębnym pomieszczeniu lub wyznaczonym miejscu, zapewniając min. 2 m odległości od innych osób. Pracownik szkoły niezwłocznie powiadomi rodziców/opiekunów o konieczności odebrania ucznia ze szkoły (rekomendowany własny środek transportu). 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Aby zapewnić skuteczną i szybką komunikację, rodzic zobowiązany jest podać aktualny  numer telefonu, pod kt</w:t>
      </w:r>
      <w:r>
        <w:rPr/>
        <w:t>órym jest zawsze dostępny i obserwować dziennik Librus.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>
          <w:lang w:val="en-US"/>
        </w:rPr>
      </w:pPr>
      <w:r>
        <w:rPr>
          <w:lang w:val="pl"/>
        </w:rPr>
        <w:t>W częściach wsp</w:t>
      </w:r>
      <w:r>
        <w:rPr/>
        <w:t xml:space="preserve">ólnych uczniowie noszą maseczki zasłaniające usta i nos, np. kiedy idą do toalety, stołówki, biblioteki, szatni. </w:t>
      </w:r>
      <w:r>
        <w:rPr>
          <w:lang w:val="en-US"/>
        </w:rPr>
        <w:t>W świetlicy nie ma obowiązku noszenia maseczki.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Sale świetlicowe będą wietrzone nie rzadziej, niż co godzinę, szczeg</w:t>
      </w:r>
      <w:r>
        <w:rPr/>
        <w:t>ólnie przed przyjęciem wychowanków i po dezynfekcji.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4"/>
        </w:numPr>
        <w:spacing w:before="120" w:after="0"/>
        <w:jc w:val="both"/>
        <w:rPr>
          <w:lang w:val="en-US"/>
        </w:rPr>
      </w:pPr>
      <w:r>
        <w:rPr>
          <w:lang w:val="pl"/>
        </w:rPr>
        <w:t>Obowiązują og</w:t>
      </w:r>
      <w:r>
        <w:rPr>
          <w:lang w:val="en-US"/>
        </w:rPr>
        <w:t xml:space="preserve">ólne zasady higieny: </w:t>
      </w:r>
    </w:p>
    <w:p>
      <w:pPr>
        <w:pStyle w:val="Normal"/>
        <w:spacing w:before="120" w:after="0"/>
        <w:ind w:left="645" w:hanging="0"/>
        <w:jc w:val="both"/>
        <w:rPr/>
      </w:pPr>
      <w:r>
        <w:rPr>
          <w:lang w:val="pl"/>
        </w:rPr>
        <w:t xml:space="preserve"> </w:t>
      </w:r>
      <w:r>
        <w:rPr>
          <w:lang w:val="pl"/>
        </w:rPr>
        <w:t>a) regularne mycie rąk wodą z mydłem szczeg</w:t>
      </w:r>
      <w:r>
        <w:rPr/>
        <w:t xml:space="preserve">ólnie po przyjściu do szkoły, przed jedzeniem,   po powrocie ze świeżego powietrza, po skorzystaniu z toalety, </w:t>
      </w:r>
    </w:p>
    <w:p>
      <w:pPr>
        <w:pStyle w:val="Normal"/>
        <w:spacing w:before="120" w:after="0"/>
        <w:jc w:val="both"/>
        <w:rPr>
          <w:lang w:val="pl"/>
        </w:rPr>
      </w:pPr>
      <w:r>
        <w:rPr>
          <w:lang w:val="pl"/>
        </w:rPr>
        <w:t xml:space="preserve">           </w:t>
      </w:r>
      <w:r>
        <w:rPr>
          <w:lang w:val="pl"/>
        </w:rPr>
        <w:t xml:space="preserve">b) ochrona podczas kichania i kaszlu, </w:t>
      </w:r>
    </w:p>
    <w:p>
      <w:pPr>
        <w:pStyle w:val="Normal"/>
        <w:spacing w:before="120" w:after="0"/>
        <w:jc w:val="both"/>
        <w:rPr>
          <w:lang w:val="pl"/>
        </w:rPr>
      </w:pPr>
      <w:r>
        <w:rPr>
          <w:lang w:val="pl"/>
        </w:rPr>
        <w:t xml:space="preserve">           </w:t>
      </w:r>
      <w:r>
        <w:rPr>
          <w:lang w:val="pl"/>
        </w:rPr>
        <w:t>c) unikanie dotykania oczu, nosa i ust.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Każda klasa ma w sali świetlicowej wyznaczoną strefę, a także przydzielone miejsce do ustawiania plecak</w:t>
      </w:r>
      <w:r>
        <w:rPr/>
        <w:t>ów.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W świetlicy uczniowie korzystają ze swoich przybor</w:t>
      </w:r>
      <w:r>
        <w:rPr/>
        <w:t>ów. Otrzymywać będą materiały papiernicze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Uczniowie nie powinni wymieniać się przyborami szkolnymi między sobą.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Uczeń nie powinien zabierać ze sobą do szkoły niepotrzebnych przedmiotów.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W salach świetlicowych nie będzie książek, puzzli, klocków i zabawek, których nie da się zdezynfekować.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Ograniczone zostają gry i zabawy kontaktowe.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Zaleca się częste korzystanie przez uczniów z pobytu na świeżym powietrzu.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/>
        <w:t>Na boisku szkolnym i placu zabaw każda klasa izoluje się od innych grup tam przebywających.</w:t>
      </w:r>
    </w:p>
    <w:p>
      <w:pPr>
        <w:pStyle w:val="Normal"/>
        <w:numPr>
          <w:ilvl w:val="0"/>
          <w:numId w:val="14"/>
        </w:numPr>
        <w:spacing w:before="120" w:after="0"/>
        <w:jc w:val="both"/>
        <w:rPr/>
      </w:pPr>
      <w:r>
        <w:rPr>
          <w:lang w:val="pl"/>
        </w:rPr>
        <w:t>Nauczyciel p</w:t>
      </w:r>
      <w:r>
        <w:rPr>
          <w:lang w:val="pl"/>
        </w:rPr>
        <w:t xml:space="preserve">o zakończonych zajęciach lekcyjnych z klasą zezwala uczniom na smodzielne przejście do świetlicy szkolnej, pozostali uczniowie zostają sprowadzeni do szatni, </w:t>
      </w:r>
      <w:r>
        <w:rPr>
          <w:lang w:val="pl"/>
        </w:rPr>
        <w:t>którzy  zostają przekazani</w:t>
      </w:r>
      <w:r>
        <w:rPr>
          <w:lang w:val="pl"/>
        </w:rPr>
        <w:t xml:space="preserve"> rodzicom/opiekunom. </w:t>
      </w:r>
      <w:r>
        <w:rPr>
          <w:lang w:val="pl"/>
        </w:rPr>
        <w:t>Nauczyciel sprawdza czy wszyscy uczniowie dotarli bezpiecznie do swietlicy szkolnej.</w:t>
      </w:r>
      <w:r>
        <w:rPr>
          <w:lang w:val="pl"/>
        </w:rPr>
        <w:t xml:space="preserve"> </w:t>
      </w:r>
    </w:p>
    <w:p>
      <w:pPr>
        <w:pStyle w:val="Normal"/>
        <w:spacing w:before="12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spacing w:lineRule="auto" w:line="276"/>
        <w:rPr>
          <w:sz w:val="28"/>
          <w:szCs w:val="28"/>
          <w:lang w:val="pl"/>
        </w:rPr>
      </w:pPr>
      <w:r>
        <w:rPr>
          <w:rFonts w:cs="Calibri" w:ascii="Calibri" w:hAnsi="Calibri"/>
          <w:sz w:val="28"/>
          <w:szCs w:val="28"/>
          <w:lang w:val="pl"/>
        </w:rPr>
        <w:t xml:space="preserve">                                                </w:t>
      </w:r>
      <w:r>
        <w:rPr>
          <w:sz w:val="28"/>
          <w:szCs w:val="28"/>
          <w:lang w:val="pl"/>
        </w:rPr>
        <w:t xml:space="preserve">   </w:t>
      </w:r>
      <w:r>
        <w:rPr>
          <w:sz w:val="28"/>
          <w:szCs w:val="28"/>
          <w:lang w:val="pl"/>
        </w:rPr>
        <w:t>VIII. Postanowienia końcowe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numPr>
          <w:ilvl w:val="0"/>
          <w:numId w:val="15"/>
        </w:numPr>
        <w:spacing w:lineRule="auto" w:line="276"/>
        <w:jc w:val="both"/>
        <w:rPr>
          <w:lang w:val="pl"/>
        </w:rPr>
      </w:pPr>
      <w:r>
        <w:rPr>
          <w:lang w:val="pl"/>
        </w:rPr>
        <w:t xml:space="preserve"> </w:t>
      </w:r>
      <w:r>
        <w:rPr>
          <w:lang w:val="pl"/>
        </w:rPr>
        <w:t xml:space="preserve">Zmian w regulaminie dokonuje zespół nauczycieli świetlicy na wniosek   dyrektora, </w:t>
      </w:r>
    </w:p>
    <w:p>
      <w:pPr>
        <w:pStyle w:val="Normal"/>
        <w:spacing w:lineRule="auto" w:line="276"/>
        <w:ind w:left="360" w:hanging="0"/>
        <w:jc w:val="both"/>
        <w:rPr>
          <w:lang w:val="pl"/>
        </w:rPr>
      </w:pPr>
      <w:r>
        <w:rPr>
          <w:lang w:val="pl"/>
        </w:rPr>
        <w:t xml:space="preserve">       </w:t>
      </w:r>
      <w:r>
        <w:rPr>
          <w:lang w:val="pl"/>
        </w:rPr>
        <w:t xml:space="preserve">rady pedagogicznej lub rodziców. </w:t>
      </w:r>
    </w:p>
    <w:p>
      <w:pPr>
        <w:pStyle w:val="Normal"/>
        <w:numPr>
          <w:ilvl w:val="0"/>
          <w:numId w:val="15"/>
        </w:numPr>
        <w:spacing w:lineRule="auto" w:line="276"/>
        <w:jc w:val="both"/>
        <w:rPr>
          <w:lang w:val="pl"/>
        </w:rPr>
      </w:pPr>
      <w:r>
        <w:rPr>
          <w:lang w:val="pl"/>
        </w:rPr>
        <w:t>Zmiany w regulaminie zatwierdza dyrektor szkoły.</w:t>
      </w:r>
    </w:p>
    <w:p>
      <w:pPr>
        <w:pStyle w:val="Normal"/>
        <w:numPr>
          <w:ilvl w:val="0"/>
          <w:numId w:val="15"/>
        </w:numPr>
        <w:spacing w:lineRule="auto" w:line="276"/>
        <w:jc w:val="both"/>
        <w:rPr/>
      </w:pPr>
      <w:r>
        <w:rPr>
          <w:lang w:val="pl"/>
        </w:rPr>
        <w:t>Regulamin udostępniony jest w „Kąciku dla rodzic</w:t>
      </w:r>
      <w:r>
        <w:rPr/>
        <w:t>ów” przez cały rok szkolny, w bibliotece i na stronie internetowej szkoły.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rPr>
          <w:rFonts w:ascii="Calibri" w:hAnsi="Calibri" w:cs="Calibri"/>
          <w:sz w:val="22"/>
          <w:szCs w:val="22"/>
          <w:lang w:val="pl"/>
        </w:rPr>
      </w:pPr>
      <w:r>
        <w:rPr>
          <w:rFonts w:cs="Calibri" w:ascii="Calibri" w:hAnsi="Calibri"/>
          <w:sz w:val="22"/>
          <w:szCs w:val="22"/>
          <w:lang w:val="pl"/>
        </w:rPr>
      </w:r>
    </w:p>
    <w:p>
      <w:pPr>
        <w:pStyle w:val="Normal"/>
        <w:rPr>
          <w:lang w:val="pl"/>
        </w:rPr>
      </w:pPr>
      <w:r>
        <w:rPr>
          <w:lang w:val="p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d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a3cf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LibreOffice/7.0.3.1$Windows_X86_64 LibreOffice_project/d7547858d014d4cf69878db179d326fc3483e082</Application>
  <Pages>6</Pages>
  <Words>1712</Words>
  <Characters>11208</Characters>
  <CharactersWithSpaces>13055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2021-01-27T11:45:00Z</dcterms:created>
  <dc:creator>Swietlica</dc:creator>
  <dc:description/>
  <dc:language>pl-PL</dc:language>
  <cp:lastModifiedBy/>
  <dcterms:modified xsi:type="dcterms:W3CDTF">2021-05-16T18:53:15Z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