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04" w:rsidRDefault="00D30F85" w:rsidP="009E0813">
      <w:pPr>
        <w:spacing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</w:t>
      </w:r>
      <w:r w:rsidR="006704E2">
        <w:rPr>
          <w:rFonts w:ascii="Times New Roman" w:hAnsi="Times New Roman" w:cs="Times New Roman"/>
          <w:sz w:val="24"/>
          <w:szCs w:val="24"/>
        </w:rPr>
        <w:t>ałącznik Nr 1</w:t>
      </w:r>
    </w:p>
    <w:p w:rsidR="006704E2" w:rsidRDefault="00D30F85" w:rsidP="009E0813">
      <w:pPr>
        <w:spacing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299/</w:t>
      </w:r>
      <w:r w:rsidR="006704E2">
        <w:rPr>
          <w:rFonts w:ascii="Times New Roman" w:hAnsi="Times New Roman" w:cs="Times New Roman"/>
          <w:sz w:val="24"/>
          <w:szCs w:val="24"/>
        </w:rPr>
        <w:t>2016</w:t>
      </w:r>
    </w:p>
    <w:p w:rsidR="006704E2" w:rsidRDefault="006704E2" w:rsidP="009E0813">
      <w:pPr>
        <w:spacing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Pruszcza Gdańskiego</w:t>
      </w:r>
    </w:p>
    <w:tbl>
      <w:tblPr>
        <w:tblStyle w:val="Tabela-Siatka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704"/>
        <w:gridCol w:w="9214"/>
        <w:gridCol w:w="1984"/>
        <w:gridCol w:w="2092"/>
      </w:tblGrid>
      <w:tr w:rsidR="009E0813" w:rsidRPr="009E0813" w:rsidTr="009E0813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3" w:rsidRPr="00BE475B" w:rsidRDefault="009E0813" w:rsidP="00BE47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Harmonogram czynności w postępowaniu rekrutacyjnym oraz postępowaniu uzupełniającym </w:t>
            </w:r>
            <w:r w:rsidR="00E97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rok szkolny 2016/2017 </w:t>
            </w: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>do przedszkoli i oddz</w:t>
            </w:r>
            <w:r w:rsidR="00BE4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iałów przedszkolnych w szkołach </w:t>
            </w: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>podstawowych</w:t>
            </w:r>
            <w:r w:rsidR="00E9732D">
              <w:rPr>
                <w:rFonts w:ascii="Times New Roman" w:hAnsi="Times New Roman" w:cs="Times New Roman"/>
                <w:b/>
                <w:sz w:val="20"/>
                <w:szCs w:val="20"/>
              </w:rPr>
              <w:t>, dla których organem prowadzącym jest Gmina</w:t>
            </w: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732D">
              <w:rPr>
                <w:rFonts w:ascii="Times New Roman" w:hAnsi="Times New Roman" w:cs="Times New Roman"/>
                <w:b/>
                <w:sz w:val="20"/>
                <w:szCs w:val="20"/>
              </w:rPr>
              <w:t>Miejska</w:t>
            </w: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Pruszcz Gdański</w:t>
            </w:r>
          </w:p>
        </w:tc>
      </w:tr>
      <w:tr w:rsidR="009E0813" w:rsidRPr="009E0813" w:rsidTr="00BE475B">
        <w:trPr>
          <w:trHeight w:val="680"/>
        </w:trPr>
        <w:tc>
          <w:tcPr>
            <w:tcW w:w="704" w:type="dxa"/>
            <w:tcBorders>
              <w:top w:val="single" w:sz="4" w:space="0" w:color="auto"/>
            </w:tcBorders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>Czynność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>Postępowanie rekrutacyjne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b/>
                <w:sz w:val="20"/>
                <w:szCs w:val="20"/>
              </w:rPr>
              <w:t>Postępowanie uzupełniające</w:t>
            </w:r>
          </w:p>
        </w:tc>
      </w:tr>
      <w:tr w:rsidR="00BE475B" w:rsidRPr="009E0813" w:rsidTr="00C46095">
        <w:trPr>
          <w:trHeight w:val="612"/>
        </w:trPr>
        <w:tc>
          <w:tcPr>
            <w:tcW w:w="13994" w:type="dxa"/>
            <w:gridSpan w:val="4"/>
          </w:tcPr>
          <w:p w:rsidR="00BE475B" w:rsidRDefault="00C46095" w:rsidP="00C460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095">
              <w:rPr>
                <w:rFonts w:ascii="Times New Roman" w:hAnsi="Times New Roman" w:cs="Times New Roman"/>
                <w:b/>
                <w:sz w:val="20"/>
                <w:szCs w:val="20"/>
              </w:rPr>
              <w:t>od 1 do 10 lutego 2016 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rodzice dzieci przyjętych do danego publicznego przedszkola lub oddziału przedszkolnego w szkole podstawowej składają na rok szkolny 2016/2017 deklarację o kontynuowaniu wychowania przedszkolnego w tym przedszkolu lub oddziale przedszkolnym w szkole podstawowej </w:t>
            </w:r>
          </w:p>
        </w:tc>
      </w:tr>
      <w:tr w:rsidR="00BE475B" w:rsidRPr="009E0813" w:rsidTr="00BE475B">
        <w:trPr>
          <w:trHeight w:val="789"/>
        </w:trPr>
        <w:tc>
          <w:tcPr>
            <w:tcW w:w="704" w:type="dxa"/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</w:tcPr>
          <w:p w:rsidR="009E0813" w:rsidRPr="009E0813" w:rsidRDefault="009E0813" w:rsidP="00366D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Złożenie wni</w:t>
            </w:r>
            <w:r w:rsidR="00C46095">
              <w:rPr>
                <w:rFonts w:ascii="Times New Roman" w:hAnsi="Times New Roman" w:cs="Times New Roman"/>
                <w:sz w:val="20"/>
                <w:szCs w:val="20"/>
              </w:rPr>
              <w:t>osku o przyjęcie do przedszkola</w:t>
            </w:r>
            <w:r w:rsidR="00366D1F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oddziału przedszkolnego wraz z dokumentami potwierdzającymi spełnianie przez kandydata warunków lub kryteriów branych pod uwagę w postępowaniu rekrutacyjnym</w:t>
            </w:r>
          </w:p>
        </w:tc>
        <w:tc>
          <w:tcPr>
            <w:tcW w:w="1984" w:type="dxa"/>
          </w:tcPr>
          <w:p w:rsidR="009E0813" w:rsidRPr="00555C62" w:rsidRDefault="00BE475B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od 1</w:t>
            </w:r>
            <w:r w:rsidR="00EC5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lutego </w:t>
            </w:r>
            <w:r w:rsidR="00EC5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do 15 marca </w:t>
            </w: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2016 r.</w:t>
            </w:r>
          </w:p>
        </w:tc>
        <w:tc>
          <w:tcPr>
            <w:tcW w:w="2092" w:type="dxa"/>
          </w:tcPr>
          <w:p w:rsidR="009E0813" w:rsidRPr="00555C62" w:rsidRDefault="00BE475B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od 16 do 17 sierpnia 2016 r.</w:t>
            </w:r>
          </w:p>
        </w:tc>
      </w:tr>
      <w:tr w:rsidR="00BE475B" w:rsidRPr="009E0813" w:rsidTr="00BE475B">
        <w:tc>
          <w:tcPr>
            <w:tcW w:w="704" w:type="dxa"/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</w:tcPr>
          <w:p w:rsidR="009E0813" w:rsidRPr="009E0813" w:rsidRDefault="009E0813" w:rsidP="00555C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Weryfikacja przez komisję rekrutacyjną wniosków o przyjęcie do przedszkola</w:t>
            </w:r>
            <w:r w:rsidR="00366D1F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oddziału przedszkolnego </w:t>
            </w:r>
            <w:r w:rsidR="00366D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w szkole podstawowej i dokumentów potwierdzających spełnianie przez kandydata warunków lub kryteriów branych pod uwagę w postępowaniu rekrutacyjnym, w tym dokonanie przez przewodniczącego komisji rekrutacyjnej czynności, o który</w:t>
            </w:r>
            <w:r w:rsidR="00555C62">
              <w:rPr>
                <w:rFonts w:ascii="Times New Roman" w:hAnsi="Times New Roman" w:cs="Times New Roman"/>
                <w:sz w:val="20"/>
                <w:szCs w:val="20"/>
              </w:rPr>
              <w:t>ch mowa w art. 20t ust. 7 uso</w:t>
            </w:r>
            <w:r w:rsidR="00214E6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9E0813" w:rsidRPr="00555C62" w:rsidRDefault="00EC56E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16</w:t>
            </w:r>
            <w:r w:rsidR="00555C62"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31 marca 2016 r.</w:t>
            </w:r>
          </w:p>
        </w:tc>
        <w:tc>
          <w:tcPr>
            <w:tcW w:w="2092" w:type="dxa"/>
          </w:tcPr>
          <w:p w:rsidR="009E0813" w:rsidRPr="00555C62" w:rsidRDefault="00555C6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od 18 do 19 sierpnia 2016 r.</w:t>
            </w:r>
          </w:p>
        </w:tc>
      </w:tr>
      <w:tr w:rsidR="00BE475B" w:rsidRPr="009E0813" w:rsidTr="00BE475B">
        <w:tc>
          <w:tcPr>
            <w:tcW w:w="704" w:type="dxa"/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</w:tcPr>
          <w:p w:rsidR="009E0813" w:rsidRPr="009E0813" w:rsidRDefault="009E0813" w:rsidP="00214E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984" w:type="dxa"/>
          </w:tcPr>
          <w:p w:rsidR="009E0813" w:rsidRPr="00555C62" w:rsidRDefault="00555C62" w:rsidP="00555C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kwietnia 2016 r. </w:t>
            </w:r>
          </w:p>
        </w:tc>
        <w:tc>
          <w:tcPr>
            <w:tcW w:w="2092" w:type="dxa"/>
          </w:tcPr>
          <w:p w:rsidR="009E0813" w:rsidRPr="00555C62" w:rsidRDefault="00555C6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22 sierpnia 2016 r.</w:t>
            </w:r>
          </w:p>
        </w:tc>
      </w:tr>
      <w:tr w:rsidR="00BE475B" w:rsidRPr="009E0813" w:rsidTr="00BE475B">
        <w:tc>
          <w:tcPr>
            <w:tcW w:w="704" w:type="dxa"/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14" w:type="dxa"/>
          </w:tcPr>
          <w:p w:rsidR="009E0813" w:rsidRPr="009E0813" w:rsidRDefault="009E0813" w:rsidP="009E0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1984" w:type="dxa"/>
          </w:tcPr>
          <w:p w:rsidR="009E0813" w:rsidRPr="00555C62" w:rsidRDefault="0004497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="00555C62"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kwietnia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555C62"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2016 r</w:t>
            </w:r>
            <w:r w:rsidR="00803F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2" w:type="dxa"/>
          </w:tcPr>
          <w:p w:rsidR="009E0813" w:rsidRPr="00555C62" w:rsidRDefault="0004497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="00555C62"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24 sierpnia 2016 r.</w:t>
            </w:r>
          </w:p>
        </w:tc>
      </w:tr>
      <w:tr w:rsidR="00BE475B" w:rsidRPr="009E0813" w:rsidTr="00BE475B">
        <w:tc>
          <w:tcPr>
            <w:tcW w:w="704" w:type="dxa"/>
          </w:tcPr>
          <w:p w:rsidR="009E0813" w:rsidRPr="009E0813" w:rsidRDefault="009E0813" w:rsidP="009E08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14" w:type="dxa"/>
          </w:tcPr>
          <w:p w:rsidR="009E0813" w:rsidRPr="009E0813" w:rsidRDefault="009E0813" w:rsidP="009E08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813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84" w:type="dxa"/>
          </w:tcPr>
          <w:p w:rsidR="009E0813" w:rsidRPr="00555C62" w:rsidRDefault="00555C6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20 kwietnia 2016 r.</w:t>
            </w:r>
          </w:p>
        </w:tc>
        <w:tc>
          <w:tcPr>
            <w:tcW w:w="2092" w:type="dxa"/>
          </w:tcPr>
          <w:p w:rsidR="009E0813" w:rsidRPr="00555C62" w:rsidRDefault="00555C62" w:rsidP="009E08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C62">
              <w:rPr>
                <w:rFonts w:ascii="Times New Roman" w:hAnsi="Times New Roman" w:cs="Times New Roman"/>
                <w:b/>
                <w:sz w:val="20"/>
                <w:szCs w:val="20"/>
              </w:rPr>
              <w:t>26 sierpnia 2016 r.</w:t>
            </w:r>
          </w:p>
        </w:tc>
      </w:tr>
    </w:tbl>
    <w:p w:rsidR="00641504" w:rsidRPr="00D35567" w:rsidRDefault="00D30F85" w:rsidP="009E0813">
      <w:pPr>
        <w:spacing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27 </w:t>
      </w:r>
      <w:r w:rsidR="00C97BDA">
        <w:rPr>
          <w:rFonts w:ascii="Times New Roman" w:hAnsi="Times New Roman" w:cs="Times New Roman"/>
          <w:sz w:val="24"/>
          <w:szCs w:val="24"/>
        </w:rPr>
        <w:t xml:space="preserve">stycznia </w:t>
      </w:r>
      <w:r w:rsidR="006704E2">
        <w:rPr>
          <w:rFonts w:ascii="Times New Roman" w:hAnsi="Times New Roman" w:cs="Times New Roman"/>
          <w:sz w:val="24"/>
          <w:szCs w:val="24"/>
        </w:rPr>
        <w:t>2016 r.</w:t>
      </w:r>
    </w:p>
    <w:sectPr w:rsidR="00641504" w:rsidRPr="00D35567" w:rsidSect="004F4D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92" w:rsidRDefault="00120392" w:rsidP="004F4D20">
      <w:pPr>
        <w:spacing w:after="0" w:line="240" w:lineRule="auto"/>
      </w:pPr>
      <w:r>
        <w:separator/>
      </w:r>
    </w:p>
  </w:endnote>
  <w:endnote w:type="continuationSeparator" w:id="0">
    <w:p w:rsidR="00120392" w:rsidRDefault="00120392" w:rsidP="004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92" w:rsidRDefault="00120392" w:rsidP="004F4D20">
      <w:pPr>
        <w:spacing w:after="0" w:line="240" w:lineRule="auto"/>
      </w:pPr>
      <w:r>
        <w:separator/>
      </w:r>
    </w:p>
  </w:footnote>
  <w:footnote w:type="continuationSeparator" w:id="0">
    <w:p w:rsidR="00120392" w:rsidRDefault="00120392" w:rsidP="004F4D20">
      <w:pPr>
        <w:spacing w:after="0" w:line="240" w:lineRule="auto"/>
      </w:pPr>
      <w:r>
        <w:continuationSeparator/>
      </w:r>
    </w:p>
  </w:footnote>
  <w:footnote w:id="1">
    <w:p w:rsidR="00214E65" w:rsidRDefault="00214E65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E475B">
        <w:rPr>
          <w:rFonts w:ascii="Times New Roman" w:hAnsi="Times New Roman" w:cs="Times New Roman"/>
        </w:rPr>
        <w:t xml:space="preserve">Przewodniczący komisji rekrutacyjnej może żądać dokumentów potwierdzających okoliczności zawarte w oświadczeniach, o których mowa w art. 20t ust. 2 uso, w terminie wyznaczonym przez przewodniczącego, lub też może zwrócić się do wójta (burmistrza, prezydenta miasta) właściwego ze względu na miejsce zamieszkania kandydata </w:t>
      </w:r>
      <w:r w:rsidR="00352462">
        <w:rPr>
          <w:rFonts w:ascii="Times New Roman" w:hAnsi="Times New Roman" w:cs="Times New Roman"/>
        </w:rPr>
        <w:t xml:space="preserve">               </w:t>
      </w:r>
      <w:r w:rsidRPr="00BE475B">
        <w:rPr>
          <w:rFonts w:ascii="Times New Roman" w:hAnsi="Times New Roman" w:cs="Times New Roman"/>
        </w:rPr>
        <w:t>o potwierdzenie tych okoliczności. Wójt (burmistrz, prezydent miasta) potwierdza te okoliczności w terminie 14 dni.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22"/>
    <w:rsid w:val="00005822"/>
    <w:rsid w:val="00044972"/>
    <w:rsid w:val="000E1C6B"/>
    <w:rsid w:val="00120392"/>
    <w:rsid w:val="00155BE5"/>
    <w:rsid w:val="001C5AF3"/>
    <w:rsid w:val="00214E65"/>
    <w:rsid w:val="00286DAA"/>
    <w:rsid w:val="00352462"/>
    <w:rsid w:val="00366D1F"/>
    <w:rsid w:val="00463779"/>
    <w:rsid w:val="004B1EC4"/>
    <w:rsid w:val="004F4D20"/>
    <w:rsid w:val="005142D4"/>
    <w:rsid w:val="005256E6"/>
    <w:rsid w:val="00555C62"/>
    <w:rsid w:val="005A56DD"/>
    <w:rsid w:val="00641504"/>
    <w:rsid w:val="006704E2"/>
    <w:rsid w:val="006E5155"/>
    <w:rsid w:val="00803F71"/>
    <w:rsid w:val="008370A2"/>
    <w:rsid w:val="008757EF"/>
    <w:rsid w:val="009E0813"/>
    <w:rsid w:val="00A036A4"/>
    <w:rsid w:val="00B90503"/>
    <w:rsid w:val="00BB1751"/>
    <w:rsid w:val="00BE475B"/>
    <w:rsid w:val="00C46095"/>
    <w:rsid w:val="00C97BDA"/>
    <w:rsid w:val="00D30F85"/>
    <w:rsid w:val="00D35567"/>
    <w:rsid w:val="00E47BD4"/>
    <w:rsid w:val="00E9732D"/>
    <w:rsid w:val="00EC56E2"/>
    <w:rsid w:val="00F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D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4D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D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D2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D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4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65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D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4D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D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D2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D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4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6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6015-4C19-455D-BCA0-2BDF16B5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Mik</dc:creator>
  <cp:keywords/>
  <dc:description/>
  <cp:lastModifiedBy>Sekretariat</cp:lastModifiedBy>
  <cp:revision>2</cp:revision>
  <cp:lastPrinted>2016-01-25T11:46:00Z</cp:lastPrinted>
  <dcterms:created xsi:type="dcterms:W3CDTF">2016-02-11T09:47:00Z</dcterms:created>
  <dcterms:modified xsi:type="dcterms:W3CDTF">2016-02-11T09:47:00Z</dcterms:modified>
</cp:coreProperties>
</file>